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004F77">
        <w:rPr>
          <w:b/>
          <w:iCs/>
          <w:sz w:val="32"/>
          <w:szCs w:val="24"/>
        </w:rPr>
        <w:t>22</w:t>
      </w:r>
      <w:r w:rsidR="001B3CA6">
        <w:rPr>
          <w:b/>
          <w:iCs/>
          <w:sz w:val="32"/>
          <w:szCs w:val="24"/>
        </w:rPr>
        <w:t xml:space="preserve"> </w:t>
      </w:r>
      <w:r w:rsidR="000462BA">
        <w:rPr>
          <w:b/>
          <w:iCs/>
          <w:sz w:val="32"/>
          <w:szCs w:val="24"/>
        </w:rPr>
        <w:t xml:space="preserve">del </w:t>
      </w:r>
      <w:r w:rsidR="00004F77">
        <w:rPr>
          <w:b/>
          <w:iCs/>
          <w:sz w:val="32"/>
          <w:szCs w:val="24"/>
        </w:rPr>
        <w:t>31 marzo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59314B">
        <w:rPr>
          <w:b/>
          <w:iCs/>
          <w:szCs w:val="24"/>
        </w:rPr>
        <w:t>Servizio di pulizia locali Automobile Club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Pr="00606B07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06B0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determina n. </w:t>
      </w:r>
      <w:r w:rsidR="00004F77">
        <w:rPr>
          <w:rFonts w:ascii="Times New Roman" w:hAnsi="Times New Roman"/>
          <w:iCs/>
        </w:rPr>
        <w:t>32/2020</w:t>
      </w:r>
      <w:r>
        <w:rPr>
          <w:rFonts w:ascii="Times New Roman" w:hAnsi="Times New Roman"/>
          <w:iCs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la regolarità del DURC;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Acquisito</w:t>
      </w:r>
      <w:r w:rsidRPr="006C4CFE">
        <w:rPr>
          <w:rFonts w:ascii="Times New Roman" w:hAnsi="Times New Roman"/>
          <w:iCs/>
        </w:rPr>
        <w:t xml:space="preserve"> il documento di tracciabilità dei flussi finanziari;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4333F3">
        <w:rPr>
          <w:rFonts w:ascii="Times New Roman" w:hAnsi="Times New Roman"/>
          <w:b/>
          <w:iCs/>
        </w:rPr>
        <w:t xml:space="preserve">Acquisito </w:t>
      </w:r>
      <w:r>
        <w:rPr>
          <w:rFonts w:ascii="Times New Roman" w:hAnsi="Times New Roman"/>
          <w:iCs/>
        </w:rPr>
        <w:t xml:space="preserve">il CIG </w:t>
      </w:r>
      <w:r w:rsidR="00004F77">
        <w:rPr>
          <w:rFonts w:ascii="Times New Roman" w:hAnsi="Times New Roman"/>
          <w:iCs/>
        </w:rPr>
        <w:t>Z762CDAD91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6C4CFE" w:rsidRDefault="006C4CFE" w:rsidP="006C4CFE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per il servizio di pulizie per i locali di proprietà dell'AC RC alla ditta </w:t>
      </w:r>
      <w:proofErr w:type="spellStart"/>
      <w:r w:rsidR="00004F77">
        <w:rPr>
          <w:rFonts w:ascii="Times New Roman" w:hAnsi="Times New Roman"/>
          <w:iCs/>
        </w:rPr>
        <w:t>Brilliant</w:t>
      </w:r>
      <w:proofErr w:type="spellEnd"/>
      <w:r w:rsidR="00004F77">
        <w:rPr>
          <w:rFonts w:ascii="Times New Roman" w:hAnsi="Times New Roman"/>
          <w:iCs/>
        </w:rPr>
        <w:t xml:space="preserve"> Service - Società Cooperativa Sociale</w:t>
      </w:r>
      <w:r>
        <w:rPr>
          <w:rFonts w:ascii="Times New Roman" w:hAnsi="Times New Roman"/>
          <w:iCs/>
        </w:rPr>
        <w:t xml:space="preserve"> con sede in Reggio Calabria - Via </w:t>
      </w:r>
      <w:r w:rsidR="00004F77">
        <w:rPr>
          <w:rFonts w:ascii="Times New Roman" w:hAnsi="Times New Roman"/>
          <w:iCs/>
        </w:rPr>
        <w:t xml:space="preserve">Demetrio </w:t>
      </w:r>
      <w:proofErr w:type="spellStart"/>
      <w:r w:rsidR="00004F77">
        <w:rPr>
          <w:rFonts w:ascii="Times New Roman" w:hAnsi="Times New Roman"/>
          <w:iCs/>
        </w:rPr>
        <w:t>tripepi</w:t>
      </w:r>
      <w:proofErr w:type="spellEnd"/>
      <w:r w:rsidR="00004F77">
        <w:rPr>
          <w:rFonts w:ascii="Times New Roman" w:hAnsi="Times New Roman"/>
          <w:iCs/>
        </w:rPr>
        <w:t>, 28,</w:t>
      </w:r>
      <w:r w:rsidR="000462BA">
        <w:rPr>
          <w:rFonts w:ascii="Times New Roman" w:hAnsi="Times New Roman"/>
          <w:iCs/>
        </w:rPr>
        <w:t xml:space="preserve"> per il mese di gennaio 202</w:t>
      </w:r>
      <w:r w:rsidR="00004F77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 xml:space="preserve">, per un importo di € </w:t>
      </w:r>
      <w:r w:rsidR="00004F77">
        <w:rPr>
          <w:rFonts w:ascii="Times New Roman" w:hAnsi="Times New Roman"/>
          <w:iCs/>
        </w:rPr>
        <w:t>208,06.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91" w:rsidRDefault="00B81991" w:rsidP="00153EF4">
      <w:pPr>
        <w:spacing w:after="0" w:line="240" w:lineRule="auto"/>
      </w:pPr>
      <w:r>
        <w:separator/>
      </w:r>
    </w:p>
  </w:endnote>
  <w:endnote w:type="continuationSeparator" w:id="0">
    <w:p w:rsidR="00B81991" w:rsidRDefault="00B8199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982450">
        <w:pPr>
          <w:pStyle w:val="Pidipagina"/>
          <w:jc w:val="right"/>
        </w:pPr>
        <w:fldSimple w:instr=" PAGE   \* MERGEFORMAT ">
          <w:r w:rsidR="00004F7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91" w:rsidRDefault="00B81991" w:rsidP="00153EF4">
      <w:pPr>
        <w:spacing w:after="0" w:line="240" w:lineRule="auto"/>
      </w:pPr>
      <w:r>
        <w:separator/>
      </w:r>
    </w:p>
  </w:footnote>
  <w:footnote w:type="continuationSeparator" w:id="0">
    <w:p w:rsidR="00B81991" w:rsidRDefault="00B8199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A01F6"/>
    <w:rsid w:val="002C773E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22CCC"/>
    <w:rsid w:val="006559C0"/>
    <w:rsid w:val="00663CC4"/>
    <w:rsid w:val="00697426"/>
    <w:rsid w:val="006C4CFE"/>
    <w:rsid w:val="006D1FB9"/>
    <w:rsid w:val="006D3B7D"/>
    <w:rsid w:val="00704918"/>
    <w:rsid w:val="00722E79"/>
    <w:rsid w:val="00754DFC"/>
    <w:rsid w:val="00782EA9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917BD4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20847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F55CB9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2020-03-10T15:18:00Z</cp:lastPrinted>
  <dcterms:created xsi:type="dcterms:W3CDTF">2021-04-22T16:06:00Z</dcterms:created>
  <dcterms:modified xsi:type="dcterms:W3CDTF">2021-04-22T16:06:00Z</dcterms:modified>
</cp:coreProperties>
</file>