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70" w:rsidRPr="00B05670" w:rsidRDefault="00B05670" w:rsidP="00B05670">
      <w:pPr>
        <w:shd w:val="clear" w:color="auto" w:fill="FFFFFF"/>
        <w:spacing w:after="0" w:line="240" w:lineRule="auto"/>
        <w:ind w:left="240" w:right="240"/>
        <w:jc w:val="both"/>
        <w:outlineLvl w:val="1"/>
        <w:rPr>
          <w:rFonts w:ascii="Arial" w:eastAsia="Times New Roman" w:hAnsi="Arial" w:cs="Arial"/>
          <w:b/>
          <w:bCs/>
          <w:color w:val="536074"/>
          <w:sz w:val="34"/>
          <w:szCs w:val="34"/>
          <w:lang w:eastAsia="it-IT"/>
        </w:rPr>
      </w:pPr>
      <w:r w:rsidRPr="00B05670">
        <w:rPr>
          <w:rFonts w:ascii="Arial" w:eastAsia="Times New Roman" w:hAnsi="Arial" w:cs="Arial"/>
          <w:b/>
          <w:bCs/>
          <w:color w:val="536074"/>
          <w:sz w:val="34"/>
          <w:szCs w:val="34"/>
          <w:lang w:eastAsia="it-IT"/>
        </w:rPr>
        <w:t>DECRETO LEGISLATIVO </w:t>
      </w:r>
      <w:r w:rsidRPr="00B05670">
        <w:rPr>
          <w:rFonts w:ascii="Arial" w:eastAsia="Times New Roman" w:hAnsi="Arial" w:cs="Arial"/>
          <w:b/>
          <w:bCs/>
          <w:color w:val="536074"/>
          <w:sz w:val="25"/>
          <w:szCs w:val="25"/>
          <w:bdr w:val="none" w:sz="0" w:space="0" w:color="auto" w:frame="1"/>
          <w:lang w:eastAsia="it-IT"/>
        </w:rPr>
        <w:t>14 marzo 2013, n. 33 </w:t>
      </w:r>
    </w:p>
    <w:p w:rsidR="00B05670" w:rsidRPr="00B05670" w:rsidRDefault="00B05670" w:rsidP="00B05670">
      <w:pPr>
        <w:shd w:val="clear" w:color="auto" w:fill="FFFFFF"/>
        <w:spacing w:after="0" w:line="312" w:lineRule="atLeast"/>
        <w:jc w:val="both"/>
        <w:outlineLvl w:val="2"/>
        <w:rPr>
          <w:rFonts w:ascii="Arial" w:eastAsia="Times New Roman" w:hAnsi="Arial" w:cs="Arial"/>
          <w:color w:val="444444"/>
          <w:sz w:val="23"/>
          <w:szCs w:val="23"/>
          <w:lang w:eastAsia="it-IT"/>
        </w:rPr>
      </w:pPr>
      <w:r w:rsidRPr="00B05670">
        <w:rPr>
          <w:rFonts w:ascii="Arial" w:eastAsia="Times New Roman" w:hAnsi="Arial" w:cs="Arial"/>
          <w:color w:val="444444"/>
          <w:sz w:val="23"/>
          <w:szCs w:val="23"/>
          <w:bdr w:val="none" w:sz="0" w:space="0" w:color="auto" w:frame="1"/>
          <w:lang w:eastAsia="it-IT"/>
        </w:rPr>
        <w:t xml:space="preserve">Riordino della disciplina riguardante gli obblighi di </w:t>
      </w:r>
      <w:proofErr w:type="spellStart"/>
      <w:r w:rsidRPr="00B05670">
        <w:rPr>
          <w:rFonts w:ascii="Arial" w:eastAsia="Times New Roman" w:hAnsi="Arial" w:cs="Arial"/>
          <w:color w:val="444444"/>
          <w:sz w:val="23"/>
          <w:szCs w:val="23"/>
          <w:bdr w:val="none" w:sz="0" w:space="0" w:color="auto" w:frame="1"/>
          <w:lang w:eastAsia="it-IT"/>
        </w:rPr>
        <w:t>pubblicita'</w:t>
      </w:r>
      <w:proofErr w:type="spellEnd"/>
      <w:r w:rsidRPr="00B05670">
        <w:rPr>
          <w:rFonts w:ascii="Arial" w:eastAsia="Times New Roman" w:hAnsi="Arial" w:cs="Arial"/>
          <w:color w:val="444444"/>
          <w:sz w:val="23"/>
          <w:szCs w:val="23"/>
          <w:bdr w:val="none" w:sz="0" w:space="0" w:color="auto" w:frame="1"/>
          <w:lang w:eastAsia="it-IT"/>
        </w:rPr>
        <w:t>, trasparenza e diffusione di informazioni da parte delle pubbliche amministrazioni. (13G00076) </w:t>
      </w:r>
      <w:hyperlink r:id="rId4" w:tgtFrame="_blank" w:history="1">
        <w:r w:rsidRPr="00B05670">
          <w:rPr>
            <w:rFonts w:ascii="Arial" w:eastAsia="Times New Roman" w:hAnsi="Arial" w:cs="Arial"/>
            <w:color w:val="4A970B"/>
            <w:sz w:val="23"/>
            <w:lang w:eastAsia="it-IT"/>
          </w:rPr>
          <w:t>(GU Serie Generale n.80 del 05-04-2013)</w:t>
        </w:r>
      </w:hyperlink>
    </w:p>
    <w:p w:rsidR="00B05670" w:rsidRPr="00B05670" w:rsidRDefault="00B05670" w:rsidP="00B05670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444444"/>
          <w:sz w:val="23"/>
          <w:szCs w:val="23"/>
          <w:lang w:eastAsia="it-IT"/>
        </w:rPr>
      </w:pPr>
      <w:r w:rsidRPr="00B05670">
        <w:rPr>
          <w:rFonts w:ascii="Arial" w:eastAsia="Times New Roman" w:hAnsi="Arial" w:cs="Arial"/>
          <w:color w:val="444444"/>
          <w:sz w:val="23"/>
          <w:szCs w:val="23"/>
          <w:bdr w:val="none" w:sz="0" w:space="0" w:color="auto" w:frame="1"/>
          <w:lang w:eastAsia="it-IT"/>
        </w:rPr>
        <w:t>note:</w:t>
      </w:r>
      <w:r w:rsidRPr="00B05670">
        <w:rPr>
          <w:rFonts w:ascii="Arial" w:eastAsia="Times New Roman" w:hAnsi="Arial" w:cs="Arial"/>
          <w:color w:val="444444"/>
          <w:sz w:val="23"/>
          <w:szCs w:val="23"/>
          <w:lang w:eastAsia="it-IT"/>
        </w:rPr>
        <w:t> </w:t>
      </w:r>
      <w:r w:rsidRPr="00B05670">
        <w:rPr>
          <w:rFonts w:ascii="Arial" w:eastAsia="Times New Roman" w:hAnsi="Arial" w:cs="Arial"/>
          <w:color w:val="FF0000"/>
          <w:sz w:val="23"/>
          <w:lang w:eastAsia="it-IT"/>
        </w:rPr>
        <w:t>Entrata in vigore del provvedimento: 20/04/2013</w:t>
      </w:r>
    </w:p>
    <w:p w:rsidR="004C0EBE" w:rsidRDefault="004C0EBE"/>
    <w:p w:rsidR="00B05670" w:rsidRPr="00B05670" w:rsidRDefault="00B05670" w:rsidP="00B05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Art. 12 </w:t>
      </w:r>
    </w:p>
    <w:p w:rsidR="00B05670" w:rsidRPr="00B05670" w:rsidRDefault="00B05670" w:rsidP="00B05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B05670" w:rsidRPr="00B05670" w:rsidRDefault="00B05670" w:rsidP="00B05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444444"/>
          <w:sz w:val="24"/>
          <w:szCs w:val="24"/>
          <w:lang w:eastAsia="it-IT"/>
        </w:rPr>
      </w:pPr>
      <w:r w:rsidRPr="00B05670">
        <w:rPr>
          <w:rFonts w:ascii="Courier New" w:eastAsia="Times New Roman" w:hAnsi="Courier New" w:cs="Courier New"/>
          <w:b/>
          <w:color w:val="444444"/>
          <w:sz w:val="24"/>
          <w:szCs w:val="24"/>
          <w:lang w:eastAsia="it-IT"/>
        </w:rPr>
        <w:t xml:space="preserve">Obblighi di pubblicazione concernenti gli atti di carattere normativo e amministrativo generale </w:t>
      </w:r>
    </w:p>
    <w:p w:rsidR="00B05670" w:rsidRPr="00B05670" w:rsidRDefault="00B05670" w:rsidP="00B05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B05670" w:rsidRPr="00B05670" w:rsidRDefault="00B05670" w:rsidP="00B05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</w:t>
      </w:r>
      <w:r w:rsidRPr="00B05670">
        <w:rPr>
          <w:rFonts w:ascii="Courier New" w:eastAsia="Times New Roman" w:hAnsi="Courier New" w:cs="Courier New"/>
          <w:b/>
          <w:color w:val="444444"/>
          <w:sz w:val="24"/>
          <w:szCs w:val="24"/>
          <w:lang w:eastAsia="it-IT"/>
        </w:rPr>
        <w:t>1</w:t>
      </w: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. Fermo  restando  quanto  previsto  per  le  pubblicazioni  nella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Gazzetta Ufficiale della Repubblica italiana dalla legge 11  dicembre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1984, n. 839, e dalle relative  norme  di  attuazione,  le  pubbliche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amministrazioni  pubblicano   sui   propri   siti   istituzionali 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riferimenti normativi con i relativi link alle norme di legge statale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pubblicate  nella   banca   dati   «</w:t>
      </w:r>
      <w:proofErr w:type="spellStart"/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Normattiva</w:t>
      </w:r>
      <w:proofErr w:type="spellEnd"/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»   che   ne   regolano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l'istituzione,  l'organizzazione   e   l'</w:t>
      </w:r>
      <w:proofErr w:type="spellStart"/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attivita</w:t>
      </w:r>
      <w:proofErr w:type="spellEnd"/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'.   Sono   </w:t>
      </w:r>
      <w:proofErr w:type="spellStart"/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altresi'</w:t>
      </w:r>
      <w:proofErr w:type="spellEnd"/>
    </w:p>
    <w:p w:rsidR="00B05670" w:rsidRDefault="00B05670" w:rsidP="00B05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pubblicati le direttive, le circolari, i programmi  e  le  istruzioni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emanati dall'amministrazione e ogni  atto  che  dispone  in  generale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sulla  organizzazione,   sulle   funzioni,   sugli   obiettivi, sui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procedimenti ovvero nei quali si determina l'interpretazione di norme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giuridiche  che  le  riguardano  o  si   dettano   disposizioni   per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l'applicazione di esse, ivi compresi i codici di condotta. </w:t>
      </w:r>
    </w:p>
    <w:p w:rsidR="00B05670" w:rsidRPr="00B05670" w:rsidRDefault="00B05670" w:rsidP="00B05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</w:p>
    <w:p w:rsidR="00B05670" w:rsidRPr="00B05670" w:rsidRDefault="00B05670" w:rsidP="00B05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</w:t>
      </w:r>
      <w:r w:rsidRPr="00B05670">
        <w:rPr>
          <w:rFonts w:ascii="Courier New" w:eastAsia="Times New Roman" w:hAnsi="Courier New" w:cs="Courier New"/>
          <w:b/>
          <w:color w:val="444444"/>
          <w:sz w:val="24"/>
          <w:szCs w:val="24"/>
          <w:lang w:eastAsia="it-IT"/>
        </w:rPr>
        <w:t>2.</w:t>
      </w: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Con riferimento agli statuti e alle norme  di  legge  regionali,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che regolano le funzioni, l'organizzazione  e  lo  svolgimento  delle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proofErr w:type="spellStart"/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attivita'</w:t>
      </w:r>
      <w:proofErr w:type="spellEnd"/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di competenza  dell'amministrazione,  sono  pubblicati  gli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0567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estremi degli atti e dei testi ufficiali aggiornati. </w:t>
      </w:r>
    </w:p>
    <w:p w:rsidR="00B05670" w:rsidRPr="00B05670" w:rsidRDefault="00B05670" w:rsidP="00B05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B05670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 </w:t>
      </w:r>
    </w:p>
    <w:p w:rsidR="00B05670" w:rsidRPr="00B05670" w:rsidRDefault="00B05670" w:rsidP="00B05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</w:pPr>
      <w:r w:rsidRPr="00B05670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 xml:space="preserve">Note all'art. 12: </w:t>
      </w:r>
    </w:p>
    <w:p w:rsidR="00B05670" w:rsidRPr="00B05670" w:rsidRDefault="00B05670" w:rsidP="00B05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</w:pPr>
      <w:r w:rsidRPr="00B05670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>La legge 11 dicembre 1984, n. 839 (Norme sulla Raccolta</w:t>
      </w:r>
      <w:r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 xml:space="preserve"> </w:t>
      </w:r>
      <w:r w:rsidRPr="00B05670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>ufficiale degli atti normativi della Repubblica italiana  e</w:t>
      </w:r>
      <w:r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 xml:space="preserve"> </w:t>
      </w:r>
      <w:r w:rsidRPr="00B05670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>sulla Gazzetta Ufficiale  della  Repubblica  italiana),  e'</w:t>
      </w:r>
      <w:r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 xml:space="preserve"> </w:t>
      </w:r>
      <w:r w:rsidRPr="00B05670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>pubblicata nella Gazzetta Ufficiale 17 dicembre  1984,  n.</w:t>
      </w:r>
      <w:r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 xml:space="preserve"> </w:t>
      </w:r>
      <w:r w:rsidRPr="00B05670">
        <w:rPr>
          <w:rFonts w:ascii="Courier New" w:eastAsia="Times New Roman" w:hAnsi="Courier New" w:cs="Courier New"/>
          <w:color w:val="990000"/>
          <w:sz w:val="24"/>
          <w:szCs w:val="24"/>
          <w:lang w:eastAsia="it-IT"/>
        </w:rPr>
        <w:t>345.</w:t>
      </w:r>
    </w:p>
    <w:p w:rsidR="00B05670" w:rsidRDefault="00B05670"/>
    <w:sectPr w:rsidR="00B05670" w:rsidSect="004C0E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05670"/>
    <w:rsid w:val="004C0EBE"/>
    <w:rsid w:val="00B0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EBE"/>
  </w:style>
  <w:style w:type="paragraph" w:styleId="Titolo2">
    <w:name w:val="heading 2"/>
    <w:basedOn w:val="Normale"/>
    <w:link w:val="Titolo2Carattere"/>
    <w:uiPriority w:val="9"/>
    <w:qFormat/>
    <w:rsid w:val="00B056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B056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B056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0567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0567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0567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linkgazzetta">
    <w:name w:val="link_gazzetta"/>
    <w:basedOn w:val="Carpredefinitoparagrafo"/>
    <w:rsid w:val="00B05670"/>
  </w:style>
  <w:style w:type="character" w:styleId="Collegamentoipertestuale">
    <w:name w:val="Hyperlink"/>
    <w:basedOn w:val="Carpredefinitoparagrafo"/>
    <w:uiPriority w:val="99"/>
    <w:semiHidden/>
    <w:unhideWhenUsed/>
    <w:rsid w:val="00B05670"/>
    <w:rPr>
      <w:color w:val="0000FF"/>
      <w:u w:val="single"/>
    </w:rPr>
  </w:style>
  <w:style w:type="character" w:customStyle="1" w:styleId="rosso">
    <w:name w:val="rosso"/>
    <w:basedOn w:val="Carpredefinitoparagrafo"/>
    <w:rsid w:val="00B05670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056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05670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zzettaufficiale.it/eli/gu/2013/04/05/80/sg/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xsof381</dc:creator>
  <cp:lastModifiedBy>xsof381</cp:lastModifiedBy>
  <cp:revision>1</cp:revision>
  <dcterms:created xsi:type="dcterms:W3CDTF">2018-06-07T11:59:00Z</dcterms:created>
  <dcterms:modified xsi:type="dcterms:W3CDTF">2018-06-07T12:04:00Z</dcterms:modified>
</cp:coreProperties>
</file>