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116" w:rsidRPr="009B356A" w:rsidRDefault="009B356A" w:rsidP="009B35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56A">
        <w:rPr>
          <w:rFonts w:ascii="Times New Roman" w:hAnsi="Times New Roman" w:cs="Times New Roman"/>
          <w:b/>
          <w:sz w:val="28"/>
          <w:szCs w:val="28"/>
        </w:rPr>
        <w:t>DI</w:t>
      </w:r>
      <w:r w:rsidR="00DA7133">
        <w:rPr>
          <w:rFonts w:ascii="Times New Roman" w:hAnsi="Times New Roman" w:cs="Times New Roman"/>
          <w:b/>
          <w:sz w:val="28"/>
          <w:szCs w:val="28"/>
        </w:rPr>
        <w:t>CHIARAZIONE CONFLITTO DI INTERESSE</w:t>
      </w:r>
    </w:p>
    <w:p w:rsidR="009B356A" w:rsidRPr="00835C2D" w:rsidRDefault="00DA7133" w:rsidP="009B356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35C2D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Start"/>
      <w:r w:rsidRPr="00835C2D">
        <w:rPr>
          <w:rFonts w:ascii="Times New Roman" w:hAnsi="Times New Roman" w:cs="Times New Roman"/>
          <w:sz w:val="28"/>
          <w:szCs w:val="28"/>
          <w:lang w:val="en-US"/>
        </w:rPr>
        <w:t>ex</w:t>
      </w:r>
      <w:proofErr w:type="gramEnd"/>
      <w:r w:rsidRPr="00835C2D">
        <w:rPr>
          <w:rFonts w:ascii="Times New Roman" w:hAnsi="Times New Roman" w:cs="Times New Roman"/>
          <w:sz w:val="28"/>
          <w:szCs w:val="28"/>
          <w:lang w:val="en-US"/>
        </w:rPr>
        <w:t xml:space="preserve"> art</w:t>
      </w:r>
      <w:proofErr w:type="spellEnd"/>
      <w:r w:rsidRPr="00835C2D">
        <w:rPr>
          <w:rFonts w:ascii="Times New Roman" w:hAnsi="Times New Roman" w:cs="Times New Roman"/>
          <w:sz w:val="28"/>
          <w:szCs w:val="28"/>
          <w:lang w:val="en-US"/>
        </w:rPr>
        <w:t xml:space="preserve">. 53, C. 14, </w:t>
      </w:r>
      <w:proofErr w:type="spellStart"/>
      <w:r w:rsidRPr="00835C2D">
        <w:rPr>
          <w:rFonts w:ascii="Times New Roman" w:hAnsi="Times New Roman" w:cs="Times New Roman"/>
          <w:sz w:val="28"/>
          <w:szCs w:val="28"/>
          <w:lang w:val="en-US"/>
        </w:rPr>
        <w:t>d.lgs</w:t>
      </w:r>
      <w:proofErr w:type="spellEnd"/>
      <w:r w:rsidRPr="00835C2D">
        <w:rPr>
          <w:rFonts w:ascii="Times New Roman" w:hAnsi="Times New Roman" w:cs="Times New Roman"/>
          <w:sz w:val="28"/>
          <w:szCs w:val="28"/>
          <w:lang w:val="en-US"/>
        </w:rPr>
        <w:t>. 165/2001</w:t>
      </w:r>
      <w:r w:rsidR="009B356A" w:rsidRPr="00835C2D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9B356A" w:rsidRPr="00835C2D" w:rsidRDefault="009B356A" w:rsidP="009B356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B356A" w:rsidRPr="00835C2D" w:rsidRDefault="009B356A" w:rsidP="009B356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2F36" w:rsidRPr="00835C2D" w:rsidRDefault="00D32F36" w:rsidP="009B356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2F36" w:rsidRPr="00835C2D" w:rsidRDefault="00D32F36" w:rsidP="009B356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95C8A" w:rsidRPr="00835C2D" w:rsidRDefault="00795C8A" w:rsidP="00795C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95C8A" w:rsidRDefault="00795C8A" w:rsidP="00795C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sottoscritto </w:t>
      </w:r>
      <w:r w:rsidRPr="009B50B9">
        <w:rPr>
          <w:rFonts w:ascii="Times New Roman" w:hAnsi="Times New Roman" w:cs="Times New Roman"/>
          <w:b/>
          <w:sz w:val="24"/>
          <w:szCs w:val="24"/>
        </w:rPr>
        <w:t>CUGNASCO MASSIMO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56A" w:rsidRDefault="009B356A" w:rsidP="009B35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2F36" w:rsidRDefault="00D32F36" w:rsidP="009B35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2F36" w:rsidRDefault="00D32F36" w:rsidP="009B35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2F36" w:rsidRDefault="00D32F36" w:rsidP="009B35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56A" w:rsidRPr="00D32F36" w:rsidRDefault="009B356A" w:rsidP="009B35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F36">
        <w:rPr>
          <w:rFonts w:ascii="Times New Roman" w:hAnsi="Times New Roman" w:cs="Times New Roman"/>
          <w:b/>
          <w:sz w:val="24"/>
          <w:szCs w:val="24"/>
        </w:rPr>
        <w:t>DICHIARO</w:t>
      </w:r>
    </w:p>
    <w:p w:rsidR="009B356A" w:rsidRDefault="009B356A" w:rsidP="009B35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5EF2" w:rsidRDefault="00545EF2" w:rsidP="00545EF2">
      <w:pPr>
        <w:pStyle w:val="Paragrafoelenco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l’insussistenza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 situazioni, anche potenziali, di conflitto di interesse, ai sensi della normativa vigente, con l’Automobile Club Cuneo;</w:t>
      </w:r>
    </w:p>
    <w:p w:rsidR="00545EF2" w:rsidRDefault="00545EF2" w:rsidP="00545EF2">
      <w:pPr>
        <w:pStyle w:val="Paragrafoelenco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non presentare cause di incompatibilità </w:t>
      </w:r>
      <w:r w:rsidR="00610392">
        <w:rPr>
          <w:rFonts w:ascii="Times New Roman" w:hAnsi="Times New Roman" w:cs="Times New Roman"/>
          <w:sz w:val="24"/>
          <w:szCs w:val="24"/>
        </w:rPr>
        <w:t>con lo svolgimento dell’incarico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Componente del Collegio dei Revisori dei Conti </w:t>
      </w:r>
      <w:r>
        <w:rPr>
          <w:rFonts w:ascii="Times New Roman" w:hAnsi="Times New Roman" w:cs="Times New Roman"/>
          <w:sz w:val="24"/>
          <w:szCs w:val="24"/>
        </w:rPr>
        <w:t>dell’Automobile Club Cuneo</w:t>
      </w:r>
      <w:r w:rsidR="00610392">
        <w:rPr>
          <w:rFonts w:ascii="Times New Roman" w:hAnsi="Times New Roman" w:cs="Times New Roman"/>
          <w:sz w:val="24"/>
          <w:szCs w:val="24"/>
        </w:rPr>
        <w:t xml:space="preserve"> per il quadriennio 2020 - 2024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45EF2" w:rsidRDefault="00545EF2" w:rsidP="00545EF2">
      <w:pPr>
        <w:pStyle w:val="Paragrafoelenco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aver preso piena cognizione del Codice di Comportamento dell’Automobile Club Cuneo, adottato in attuazione del D.P.R. 16 aprile 2013, n° 62 (Regolamento recante Codice di Comportamento dei dipendenti pubblici) e delle norme in esso contenute (pubblicato sul sito web dell’Automobile Club Cuneo – sezione Amministrazione Trasparente – Disposizioni Generali – Atti Generali).</w:t>
      </w:r>
    </w:p>
    <w:p w:rsidR="009B356A" w:rsidRDefault="009B356A" w:rsidP="009B35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2F36" w:rsidRDefault="00D32F36" w:rsidP="009B35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2F36" w:rsidRDefault="00D32F36" w:rsidP="009B35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56A" w:rsidRDefault="009B356A" w:rsidP="009B35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56A" w:rsidRDefault="009B356A" w:rsidP="009B3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50B9">
        <w:rPr>
          <w:rFonts w:ascii="Times New Roman" w:hAnsi="Times New Roman" w:cs="Times New Roman"/>
          <w:sz w:val="24"/>
          <w:szCs w:val="24"/>
        </w:rPr>
        <w:t xml:space="preserve">Cuneo, </w:t>
      </w:r>
      <w:r w:rsidR="00610392">
        <w:rPr>
          <w:rFonts w:ascii="Times New Roman" w:hAnsi="Times New Roman" w:cs="Times New Roman"/>
          <w:sz w:val="24"/>
          <w:szCs w:val="24"/>
        </w:rPr>
        <w:t>7 luglio</w:t>
      </w:r>
      <w:r w:rsidR="00545EF2">
        <w:rPr>
          <w:rFonts w:ascii="Times New Roman" w:hAnsi="Times New Roman" w:cs="Times New Roman"/>
          <w:sz w:val="24"/>
          <w:szCs w:val="24"/>
        </w:rPr>
        <w:t xml:space="preserve"> 2020</w:t>
      </w:r>
      <w:r w:rsidR="009B50B9">
        <w:rPr>
          <w:rFonts w:ascii="Times New Roman" w:hAnsi="Times New Roman" w:cs="Times New Roman"/>
          <w:sz w:val="24"/>
          <w:szCs w:val="24"/>
        </w:rPr>
        <w:tab/>
      </w:r>
      <w:r w:rsidR="009B50B9">
        <w:rPr>
          <w:rFonts w:ascii="Times New Roman" w:hAnsi="Times New Roman" w:cs="Times New Roman"/>
          <w:sz w:val="24"/>
          <w:szCs w:val="24"/>
        </w:rPr>
        <w:tab/>
      </w:r>
      <w:r w:rsidR="009B50B9">
        <w:rPr>
          <w:rFonts w:ascii="Times New Roman" w:hAnsi="Times New Roman" w:cs="Times New Roman"/>
          <w:sz w:val="24"/>
          <w:szCs w:val="24"/>
        </w:rPr>
        <w:tab/>
      </w:r>
      <w:r w:rsidR="009B50B9">
        <w:rPr>
          <w:rFonts w:ascii="Times New Roman" w:hAnsi="Times New Roman" w:cs="Times New Roman"/>
          <w:sz w:val="24"/>
          <w:szCs w:val="24"/>
        </w:rPr>
        <w:tab/>
      </w:r>
      <w:r w:rsidR="009B50B9">
        <w:rPr>
          <w:rFonts w:ascii="Times New Roman" w:hAnsi="Times New Roman" w:cs="Times New Roman"/>
          <w:sz w:val="24"/>
          <w:szCs w:val="24"/>
        </w:rPr>
        <w:tab/>
      </w:r>
      <w:r w:rsidR="0061039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D60F3">
        <w:rPr>
          <w:rFonts w:ascii="Times New Roman" w:hAnsi="Times New Roman" w:cs="Times New Roman"/>
          <w:sz w:val="24"/>
          <w:szCs w:val="24"/>
        </w:rPr>
        <w:t>F.to</w:t>
      </w:r>
    </w:p>
    <w:p w:rsidR="00835C2D" w:rsidRDefault="00A7375F" w:rsidP="009B3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1039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D60F3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610392">
        <w:rPr>
          <w:rFonts w:ascii="Times New Roman" w:hAnsi="Times New Roman" w:cs="Times New Roman"/>
          <w:sz w:val="24"/>
          <w:szCs w:val="24"/>
        </w:rPr>
        <w:t xml:space="preserve">   </w:t>
      </w:r>
      <w:r w:rsidR="006D60F3">
        <w:rPr>
          <w:rFonts w:ascii="Times New Roman" w:hAnsi="Times New Roman" w:cs="Times New Roman"/>
          <w:sz w:val="24"/>
          <w:szCs w:val="24"/>
        </w:rPr>
        <w:t xml:space="preserve">Massimo </w:t>
      </w:r>
      <w:proofErr w:type="spellStart"/>
      <w:r w:rsidR="006D60F3">
        <w:rPr>
          <w:rFonts w:ascii="Times New Roman" w:hAnsi="Times New Roman" w:cs="Times New Roman"/>
          <w:sz w:val="24"/>
          <w:szCs w:val="24"/>
        </w:rPr>
        <w:t>Cugnasco</w:t>
      </w:r>
      <w:proofErr w:type="spellEnd"/>
    </w:p>
    <w:p w:rsidR="00835C2D" w:rsidRPr="009B356A" w:rsidRDefault="00835C2D" w:rsidP="009B356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35C2D" w:rsidRPr="009B356A" w:rsidSect="00C475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62EED"/>
    <w:multiLevelType w:val="hybridMultilevel"/>
    <w:tmpl w:val="0C7A09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6A"/>
    <w:rsid w:val="001F04C9"/>
    <w:rsid w:val="00540CB9"/>
    <w:rsid w:val="00545EF2"/>
    <w:rsid w:val="00564A66"/>
    <w:rsid w:val="00610392"/>
    <w:rsid w:val="006777C3"/>
    <w:rsid w:val="006D60F3"/>
    <w:rsid w:val="00795C8A"/>
    <w:rsid w:val="007F61EB"/>
    <w:rsid w:val="00835C2D"/>
    <w:rsid w:val="0097794A"/>
    <w:rsid w:val="009B356A"/>
    <w:rsid w:val="009B50B9"/>
    <w:rsid w:val="00A716AB"/>
    <w:rsid w:val="00A7375F"/>
    <w:rsid w:val="00BC3F39"/>
    <w:rsid w:val="00BE5C1A"/>
    <w:rsid w:val="00C47536"/>
    <w:rsid w:val="00D1550B"/>
    <w:rsid w:val="00D32F36"/>
    <w:rsid w:val="00DA7133"/>
    <w:rsid w:val="00DB169D"/>
    <w:rsid w:val="00FA59F0"/>
    <w:rsid w:val="00FE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79AB6-CE6B-459B-9D70-4F8FE4FE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75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B3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A71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ufficioprotocollo2</dc:creator>
  <cp:lastModifiedBy>Direttore</cp:lastModifiedBy>
  <cp:revision>2</cp:revision>
  <cp:lastPrinted>2020-07-09T07:00:00Z</cp:lastPrinted>
  <dcterms:created xsi:type="dcterms:W3CDTF">2020-07-09T07:02:00Z</dcterms:created>
  <dcterms:modified xsi:type="dcterms:W3CDTF">2020-07-09T07:02:00Z</dcterms:modified>
</cp:coreProperties>
</file>