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DA" w:rsidRDefault="003B66DA">
      <w:pPr>
        <w:pStyle w:val="Corpodeltesto"/>
        <w:jc w:val="both"/>
        <w:rPr>
          <w:b/>
          <w:sz w:val="24"/>
          <w:u w:val="single"/>
        </w:rPr>
      </w:pPr>
    </w:p>
    <w:p w:rsidR="00F72264" w:rsidRDefault="003B66DA">
      <w:pPr>
        <w:pStyle w:val="Corpodeltes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ESTRATTO DEL </w:t>
      </w:r>
      <w:r w:rsidR="00F72264">
        <w:rPr>
          <w:b/>
          <w:sz w:val="24"/>
          <w:u w:val="single"/>
        </w:rPr>
        <w:t xml:space="preserve">VERBALE N. </w:t>
      </w:r>
      <w:r w:rsidR="00B4679D">
        <w:rPr>
          <w:b/>
          <w:sz w:val="24"/>
          <w:u w:val="single"/>
        </w:rPr>
        <w:t>2</w:t>
      </w:r>
      <w:r w:rsidR="00F72264">
        <w:rPr>
          <w:b/>
          <w:sz w:val="24"/>
          <w:u w:val="single"/>
        </w:rPr>
        <w:t xml:space="preserve"> DELL’ASSEMBLEA DEI SOCI DELL’AUTOMOBILE CLUB B</w:t>
      </w:r>
      <w:r w:rsidR="007260D0">
        <w:rPr>
          <w:b/>
          <w:sz w:val="24"/>
          <w:u w:val="single"/>
        </w:rPr>
        <w:t>AR</w:t>
      </w:r>
      <w:r w:rsidR="00F72264">
        <w:rPr>
          <w:b/>
          <w:sz w:val="24"/>
          <w:u w:val="single"/>
        </w:rPr>
        <w:t xml:space="preserve">I </w:t>
      </w:r>
      <w:r w:rsidR="001F4F7C">
        <w:rPr>
          <w:b/>
          <w:sz w:val="24"/>
          <w:u w:val="single"/>
        </w:rPr>
        <w:t xml:space="preserve">BAT </w:t>
      </w:r>
      <w:r w:rsidR="00F72264">
        <w:rPr>
          <w:b/>
          <w:sz w:val="24"/>
          <w:u w:val="single"/>
        </w:rPr>
        <w:t xml:space="preserve">CONVOCATA PER IL GIORNO </w:t>
      </w:r>
      <w:r w:rsidR="00C85DFC">
        <w:rPr>
          <w:b/>
          <w:sz w:val="24"/>
          <w:u w:val="single"/>
        </w:rPr>
        <w:t>29</w:t>
      </w:r>
      <w:r w:rsidR="00EB0814">
        <w:rPr>
          <w:b/>
          <w:sz w:val="24"/>
          <w:u w:val="single"/>
        </w:rPr>
        <w:t xml:space="preserve"> APRILE </w:t>
      </w:r>
      <w:r w:rsidR="00F72264">
        <w:rPr>
          <w:b/>
          <w:sz w:val="24"/>
          <w:u w:val="single"/>
        </w:rPr>
        <w:t xml:space="preserve">IN </w:t>
      </w:r>
      <w:r w:rsidR="00AE0A57">
        <w:rPr>
          <w:b/>
          <w:sz w:val="24"/>
          <w:u w:val="single"/>
        </w:rPr>
        <w:t>SECONDA</w:t>
      </w:r>
      <w:r w:rsidR="00F72264">
        <w:rPr>
          <w:b/>
          <w:sz w:val="24"/>
          <w:u w:val="single"/>
        </w:rPr>
        <w:t xml:space="preserve"> CONVOCAZIONE.</w:t>
      </w:r>
    </w:p>
    <w:p w:rsidR="00F72264" w:rsidRDefault="00F72264">
      <w:pPr>
        <w:pStyle w:val="Corpodeltesto"/>
        <w:jc w:val="both"/>
      </w:pPr>
    </w:p>
    <w:p w:rsidR="00F31F57" w:rsidRDefault="007C405D" w:rsidP="00F31F57">
      <w:pPr>
        <w:pStyle w:val="Corpodeltesto"/>
        <w:jc w:val="both"/>
      </w:pPr>
      <w:r>
        <w:t>L’anno duemila</w:t>
      </w:r>
      <w:r w:rsidR="00C85DFC">
        <w:t>sedici</w:t>
      </w:r>
      <w:r>
        <w:t xml:space="preserve">, il giorno </w:t>
      </w:r>
      <w:r w:rsidR="00C85DFC">
        <w:t>ventinove</w:t>
      </w:r>
      <w:r w:rsidR="00F31F57">
        <w:t xml:space="preserve"> del mese di </w:t>
      </w:r>
      <w:r w:rsidR="00EB0814">
        <w:t>aprile</w:t>
      </w:r>
      <w:r w:rsidR="00F31F57">
        <w:t>, alle ore 1</w:t>
      </w:r>
      <w:r w:rsidR="00C85DFC">
        <w:t>4</w:t>
      </w:r>
      <w:r w:rsidR="00F31F57">
        <w:t>,</w:t>
      </w:r>
      <w:r w:rsidR="00C85DFC">
        <w:t>0</w:t>
      </w:r>
      <w:r w:rsidR="00F31F57">
        <w:t>0, presso la Sede Sociale dell'AC Bari</w:t>
      </w:r>
      <w:r w:rsidR="001F4F7C">
        <w:t xml:space="preserve"> </w:t>
      </w:r>
      <w:proofErr w:type="spellStart"/>
      <w:r w:rsidR="001F4F7C">
        <w:t>Bat</w:t>
      </w:r>
      <w:proofErr w:type="spellEnd"/>
      <w:r w:rsidR="001F4F7C">
        <w:t>, sita</w:t>
      </w:r>
      <w:r w:rsidR="00F31F57">
        <w:t xml:space="preserve"> alla via Ottavio Serena 26 , a seguito di form</w:t>
      </w:r>
      <w:r w:rsidR="00C85DFC">
        <w:t xml:space="preserve">ale convocazione pubblicata sul sito dell’Ente </w:t>
      </w:r>
      <w:r w:rsidR="00F31F57">
        <w:t xml:space="preserve"> </w:t>
      </w:r>
      <w:r w:rsidR="00F31F57" w:rsidRPr="005B19E7">
        <w:t>nei termini di cui all’art. 50 del</w:t>
      </w:r>
      <w:r w:rsidR="001F4F7C">
        <w:t>lo Statuto dell’ACI, è stata</w:t>
      </w:r>
      <w:r w:rsidR="00F31F57">
        <w:t xml:space="preserve"> indetta, in </w:t>
      </w:r>
      <w:r w:rsidR="00B4679D">
        <w:t>seconda</w:t>
      </w:r>
      <w:r w:rsidR="00F31F57">
        <w:t xml:space="preserve"> convocazione, l’Assemblea dei Soci dell’Automobile Club Bari per deliberare sul seguente:</w:t>
      </w:r>
    </w:p>
    <w:p w:rsidR="00F31F57" w:rsidRDefault="00F31F57" w:rsidP="00F31F57">
      <w:pPr>
        <w:pStyle w:val="Corpodeltesto"/>
        <w:jc w:val="both"/>
      </w:pPr>
    </w:p>
    <w:p w:rsidR="00F31F57" w:rsidRDefault="00F31F57" w:rsidP="00F31F57">
      <w:pPr>
        <w:pStyle w:val="Corpodeltesto"/>
        <w:jc w:val="center"/>
        <w:rPr>
          <w:u w:val="single"/>
        </w:rPr>
      </w:pPr>
      <w:r>
        <w:rPr>
          <w:u w:val="single"/>
        </w:rPr>
        <w:t>ORDINE DEL GIORNO</w:t>
      </w:r>
    </w:p>
    <w:p w:rsidR="00F31F57" w:rsidRDefault="00F31F57" w:rsidP="00F31F57">
      <w:pPr>
        <w:pStyle w:val="Corpodeltesto"/>
        <w:jc w:val="center"/>
        <w:rPr>
          <w:u w:val="single"/>
        </w:rPr>
      </w:pPr>
    </w:p>
    <w:p w:rsidR="00F31F57" w:rsidRPr="005B19E7" w:rsidRDefault="00F31F57" w:rsidP="00F31F57">
      <w:pPr>
        <w:pStyle w:val="Corpodeltesto"/>
        <w:numPr>
          <w:ilvl w:val="0"/>
          <w:numId w:val="2"/>
        </w:numPr>
        <w:tabs>
          <w:tab w:val="left" w:pos="567"/>
        </w:tabs>
        <w:jc w:val="both"/>
      </w:pPr>
      <w:r w:rsidRPr="005B19E7">
        <w:t>Comunicazioni del Presidente;</w:t>
      </w:r>
    </w:p>
    <w:p w:rsidR="007C405D" w:rsidRDefault="00F31F57" w:rsidP="007C405D">
      <w:pPr>
        <w:pStyle w:val="Corpodeltesto"/>
        <w:numPr>
          <w:ilvl w:val="0"/>
          <w:numId w:val="2"/>
        </w:numPr>
        <w:tabs>
          <w:tab w:val="left" w:pos="567"/>
        </w:tabs>
        <w:jc w:val="both"/>
      </w:pPr>
      <w:r w:rsidRPr="005B19E7">
        <w:t>Approvazione Conto consuntivo 201</w:t>
      </w:r>
      <w:r w:rsidR="00C85DFC">
        <w:t>5</w:t>
      </w:r>
      <w:r w:rsidRPr="005B19E7">
        <w:t xml:space="preserve"> e relazioni;</w:t>
      </w:r>
    </w:p>
    <w:p w:rsidR="00AE0A57" w:rsidRDefault="00F31F57" w:rsidP="007C405D">
      <w:pPr>
        <w:pStyle w:val="Corpodeltesto"/>
        <w:numPr>
          <w:ilvl w:val="0"/>
          <w:numId w:val="2"/>
        </w:numPr>
        <w:tabs>
          <w:tab w:val="left" w:pos="567"/>
        </w:tabs>
        <w:jc w:val="both"/>
      </w:pPr>
      <w:r w:rsidRPr="005B19E7">
        <w:t>Varie ed eventuali</w:t>
      </w:r>
    </w:p>
    <w:p w:rsidR="00AE0A57" w:rsidRDefault="00AE0A57" w:rsidP="00AE0A57">
      <w:pPr>
        <w:pStyle w:val="western"/>
      </w:pPr>
    </w:p>
    <w:p w:rsidR="00EB0814" w:rsidRDefault="00AE0A57" w:rsidP="00AE0A57">
      <w:pPr>
        <w:pStyle w:val="western"/>
        <w:jc w:val="both"/>
        <w:rPr>
          <w:rFonts w:ascii="Arial" w:hAnsi="Arial" w:cs="Arial"/>
        </w:rPr>
      </w:pPr>
      <w:r>
        <w:rPr>
          <w:rFonts w:ascii="Arial" w:hAnsi="Arial" w:cs="Arial"/>
        </w:rPr>
        <w:t>All’Assemblea regolarmente costituita in seconda convocazione, visto che nella prima non era stato raggiunto il numero legale, sono presenti i seguenti Soci la cui appartenenza al club viene accertata mediante controllo della tessera sociale e corrispondenza sul tabulato appositamente redatto dall’ufficio soci:</w:t>
      </w:r>
      <w:r w:rsidR="00847321">
        <w:rPr>
          <w:rFonts w:ascii="Arial" w:hAnsi="Arial" w:cs="Arial"/>
        </w:rPr>
        <w:t xml:space="preserve"> </w:t>
      </w:r>
    </w:p>
    <w:p w:rsidR="00BE2D93" w:rsidRDefault="00BE2D93" w:rsidP="00AE0A57">
      <w:pPr>
        <w:pStyle w:val="western"/>
        <w:jc w:val="both"/>
        <w:rPr>
          <w:rFonts w:ascii="Arial" w:hAnsi="Arial" w:cs="Arial"/>
        </w:rPr>
      </w:pPr>
    </w:p>
    <w:tbl>
      <w:tblPr>
        <w:tblW w:w="5140" w:type="dxa"/>
        <w:tblCellMar>
          <w:left w:w="70" w:type="dxa"/>
          <w:right w:w="70" w:type="dxa"/>
        </w:tblCellMar>
        <w:tblLook w:val="04A0"/>
      </w:tblPr>
      <w:tblGrid>
        <w:gridCol w:w="2060"/>
        <w:gridCol w:w="3080"/>
      </w:tblGrid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BA903725034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ATTANASIO BONAVENTURA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BA907038390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MINELLI ALDO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BA904139912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BISCEGLIA GAETANA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BA906059805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CALABRESE FILIPPO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BA906738401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CALDAROLA ANTONIO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BA906760427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CIAVARELLA GIUSEPPE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BA901945284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CHIECO NICOLA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BA903819812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CLEMENTE SANTE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BA907184601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D'ADDATO SERGIO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BA906341610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DI FRONZO AGOSTINO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BA906635236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GIULIANI GIUSY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BA905141234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GENCO GIUSEPPE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BA903375228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GRANDOLFO ORONZO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BA906496406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LAMURA GIOVANNI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BA905894905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LANGUINO MICHELE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BA906203483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LAMANNA GIULIANO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BA906975039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LAMANNA MIRIAM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BA904143851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LAVACCA VITO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BA907409519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MINELLI VINCENZO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BA906314833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PAGLIARULO PASQUALE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BA906747188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PIANCONE ALDO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BA90679934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PICCINNO PAOLO ADOLFO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lastRenderedPageBreak/>
              <w:t>BA906847828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APRILE NUNZIO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BA001975951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FERRARA GAETANO</w:t>
            </w:r>
          </w:p>
        </w:tc>
      </w:tr>
      <w:tr w:rsidR="00BE2D93" w:rsidRPr="00BE2D93" w:rsidTr="00BE2D93">
        <w:trPr>
          <w:trHeight w:val="4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BA901662974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PISTONE ANTONIO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BA002112458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PRIMAVERA ANTONIO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BA906170040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RANIERI VITO ANDREA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BA905430214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SALZEDO FRANCESCO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BA907181668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SANITATE GIANFRANCO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BA905444459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SCAZZI ANTONIO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BA065021103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SQUICCIARINI DONATANGELO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BA902248513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TISCI CLAUDIO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BA064703225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TRIGGIANI FRANCESCO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BA904786071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VITA ROBERTO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BA906433859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RANIERI FRANCESCO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BA907089217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TADONIO GIOVANNI</w:t>
            </w:r>
          </w:p>
        </w:tc>
      </w:tr>
      <w:tr w:rsidR="00BE2D93" w:rsidRPr="00BE2D93" w:rsidTr="00BE2D9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BA902930139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2D93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ZUCCARINO FILIPPO</w:t>
            </w:r>
          </w:p>
        </w:tc>
      </w:tr>
      <w:tr w:rsidR="00BE2D93" w:rsidRPr="00BE2D93" w:rsidTr="00577AE3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D93" w:rsidRPr="00BE2D93" w:rsidRDefault="00BE2D93" w:rsidP="00BE2D9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EB0814" w:rsidRPr="00EB0814" w:rsidRDefault="00EB0814" w:rsidP="00BE2D93">
      <w:pPr>
        <w:suppressAutoHyphens w:val="0"/>
        <w:ind w:left="720"/>
        <w:jc w:val="both"/>
        <w:textAlignment w:val="baseline"/>
        <w:rPr>
          <w:rFonts w:ascii="Calibri" w:hAnsi="Calibri"/>
          <w:color w:val="000000"/>
          <w:sz w:val="23"/>
          <w:szCs w:val="23"/>
          <w:lang w:eastAsia="it-IT"/>
        </w:rPr>
      </w:pPr>
      <w:bookmarkStart w:id="0" w:name="_GoBack"/>
      <w:bookmarkEnd w:id="0"/>
    </w:p>
    <w:p w:rsidR="00AE0A57" w:rsidRDefault="00916EDD" w:rsidP="00AE0A57">
      <w:pPr>
        <w:pStyle w:val="western"/>
        <w:jc w:val="both"/>
      </w:pPr>
      <w:r>
        <w:rPr>
          <w:rFonts w:ascii="Arial" w:hAnsi="Arial" w:cs="Arial"/>
        </w:rPr>
        <w:t>.</w:t>
      </w:r>
      <w:r w:rsidR="001B33DA">
        <w:t xml:space="preserve"> </w:t>
      </w:r>
    </w:p>
    <w:p w:rsidR="00AE0A57" w:rsidRDefault="00AE0A57" w:rsidP="00AE0A57">
      <w:pPr>
        <w:pStyle w:val="western"/>
        <w:jc w:val="both"/>
      </w:pPr>
      <w:r>
        <w:rPr>
          <w:rFonts w:ascii="Arial" w:hAnsi="Arial" w:cs="Arial"/>
        </w:rPr>
        <w:t xml:space="preserve">Costatata la regolarità della convocazione, anche mediante avviso esposto nell’albo sociale per venti giorni, l’Assemblea chiama a presiedere la seduta il </w:t>
      </w:r>
      <w:r w:rsidR="007260D0">
        <w:rPr>
          <w:rFonts w:ascii="Arial" w:hAnsi="Arial" w:cs="Arial"/>
        </w:rPr>
        <w:t>Presidente</w:t>
      </w:r>
      <w:r w:rsidR="00847321">
        <w:rPr>
          <w:rFonts w:ascii="Arial" w:hAnsi="Arial" w:cs="Arial"/>
        </w:rPr>
        <w:t xml:space="preserve"> </w:t>
      </w:r>
      <w:r w:rsidR="00B657B7">
        <w:rPr>
          <w:rFonts w:ascii="Arial" w:hAnsi="Arial" w:cs="Arial"/>
        </w:rPr>
        <w:t xml:space="preserve">l’avvocato </w:t>
      </w:r>
      <w:r w:rsidR="00C85DFC">
        <w:rPr>
          <w:rFonts w:ascii="Arial" w:hAnsi="Arial" w:cs="Arial"/>
        </w:rPr>
        <w:t xml:space="preserve">Francesco </w:t>
      </w:r>
      <w:r w:rsidR="00B657B7">
        <w:rPr>
          <w:rFonts w:ascii="Arial" w:hAnsi="Arial" w:cs="Arial"/>
        </w:rPr>
        <w:t>Ranieri</w:t>
      </w:r>
      <w:r w:rsidR="007C405D">
        <w:rPr>
          <w:rFonts w:ascii="Arial" w:hAnsi="Arial" w:cs="Arial"/>
        </w:rPr>
        <w:t>, nella sua qualità di Presidente dell’Ente</w:t>
      </w:r>
      <w:r>
        <w:rPr>
          <w:rFonts w:ascii="Arial" w:hAnsi="Arial" w:cs="Arial"/>
        </w:rPr>
        <w:t xml:space="preserve"> e come segretaria viene designata la D</w:t>
      </w:r>
      <w:r w:rsidR="007260D0">
        <w:rPr>
          <w:rFonts w:ascii="Arial" w:hAnsi="Arial" w:cs="Arial"/>
        </w:rPr>
        <w:t>ott</w:t>
      </w:r>
      <w:r>
        <w:rPr>
          <w:rFonts w:ascii="Arial" w:hAnsi="Arial" w:cs="Arial"/>
        </w:rPr>
        <w:t xml:space="preserve">.ssa Maria </w:t>
      </w:r>
      <w:r w:rsidR="007260D0">
        <w:rPr>
          <w:rFonts w:ascii="Arial" w:hAnsi="Arial" w:cs="Arial"/>
        </w:rPr>
        <w:t>Grazia De Renzo</w:t>
      </w:r>
      <w:r>
        <w:rPr>
          <w:rFonts w:ascii="Arial" w:hAnsi="Arial" w:cs="Arial"/>
        </w:rPr>
        <w:t>.</w:t>
      </w:r>
    </w:p>
    <w:p w:rsidR="00AE0A57" w:rsidRDefault="00AE0A57" w:rsidP="00AE0A57">
      <w:pPr>
        <w:pStyle w:val="western"/>
        <w:jc w:val="both"/>
      </w:pPr>
      <w:r>
        <w:rPr>
          <w:rFonts w:ascii="Arial" w:hAnsi="Arial" w:cs="Arial"/>
          <w:b/>
          <w:bCs/>
          <w:u w:val="single"/>
        </w:rPr>
        <w:t xml:space="preserve">1. </w:t>
      </w:r>
      <w:r w:rsidR="00B4679D">
        <w:rPr>
          <w:rFonts w:ascii="Arial" w:hAnsi="Arial" w:cs="Arial"/>
          <w:b/>
          <w:bCs/>
          <w:u w:val="single"/>
        </w:rPr>
        <w:t xml:space="preserve">Comunicazioni </w:t>
      </w:r>
      <w:r>
        <w:rPr>
          <w:rFonts w:ascii="Arial" w:hAnsi="Arial" w:cs="Arial"/>
          <w:b/>
          <w:bCs/>
          <w:u w:val="single"/>
        </w:rPr>
        <w:t>del Presidente</w:t>
      </w:r>
      <w:r>
        <w:rPr>
          <w:rFonts w:ascii="Arial" w:hAnsi="Arial" w:cs="Arial"/>
        </w:rPr>
        <w:t>.</w:t>
      </w:r>
    </w:p>
    <w:p w:rsidR="007260D0" w:rsidRDefault="00B657B7" w:rsidP="00AE0A5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L’avvocato Ranieri</w:t>
      </w:r>
      <w:r w:rsidR="00AE0A57" w:rsidRPr="00AE0A57">
        <w:rPr>
          <w:rFonts w:cs="Arial"/>
          <w:sz w:val="22"/>
          <w:szCs w:val="22"/>
        </w:rPr>
        <w:t xml:space="preserve"> saluta tutti gli intervenuti, dichiara aperta la seduta e passa subito ad introdurre il primo punto all’ordine del giorno dando lettura della relazione</w:t>
      </w:r>
      <w:r w:rsidR="007260D0">
        <w:rPr>
          <w:rFonts w:cs="Arial"/>
          <w:sz w:val="22"/>
          <w:szCs w:val="22"/>
        </w:rPr>
        <w:t xml:space="preserve"> del Presidente </w:t>
      </w:r>
      <w:r w:rsidR="00AE0A57" w:rsidRPr="00AE0A57">
        <w:rPr>
          <w:rFonts w:cs="Arial"/>
          <w:sz w:val="22"/>
          <w:szCs w:val="22"/>
        </w:rPr>
        <w:t>al Conto Consuntivo 201</w:t>
      </w:r>
      <w:r w:rsidR="00C85DFC">
        <w:rPr>
          <w:rFonts w:cs="Arial"/>
          <w:sz w:val="22"/>
          <w:szCs w:val="22"/>
        </w:rPr>
        <w:t>5</w:t>
      </w:r>
      <w:r w:rsidR="007260D0">
        <w:rPr>
          <w:rFonts w:cs="Arial"/>
          <w:sz w:val="22"/>
          <w:szCs w:val="22"/>
        </w:rPr>
        <w:t>,</w:t>
      </w:r>
      <w:r w:rsidR="0091510E">
        <w:rPr>
          <w:rFonts w:cs="Arial"/>
          <w:sz w:val="22"/>
          <w:szCs w:val="22"/>
        </w:rPr>
        <w:t xml:space="preserve"> </w:t>
      </w:r>
      <w:r w:rsidR="00AE0A57" w:rsidRPr="00AE0A57">
        <w:rPr>
          <w:rFonts w:cs="Arial"/>
          <w:sz w:val="22"/>
          <w:szCs w:val="22"/>
        </w:rPr>
        <w:t xml:space="preserve"> che si trova allegata agli atti del Bilancio.</w:t>
      </w:r>
    </w:p>
    <w:p w:rsidR="007260D0" w:rsidRDefault="00AE0A57" w:rsidP="00AE0A57">
      <w:pPr>
        <w:jc w:val="both"/>
        <w:rPr>
          <w:rFonts w:cs="Arial"/>
          <w:sz w:val="22"/>
          <w:szCs w:val="22"/>
        </w:rPr>
      </w:pPr>
      <w:r w:rsidRPr="00AE0A57">
        <w:rPr>
          <w:rFonts w:cs="Arial"/>
          <w:sz w:val="22"/>
          <w:szCs w:val="22"/>
        </w:rPr>
        <w:t>Ultimata la lettura invita la Dott.ssa Maria Grazia De Renzo, Direttore dell’Ente, a riassumere i punti principali della nota tecnica integrativa al Conto Consuntivo 201</w:t>
      </w:r>
      <w:r w:rsidR="00C85DFC">
        <w:rPr>
          <w:rFonts w:cs="Arial"/>
          <w:sz w:val="22"/>
          <w:szCs w:val="22"/>
        </w:rPr>
        <w:t>5</w:t>
      </w:r>
      <w:r w:rsidRPr="00AE0A57">
        <w:rPr>
          <w:rFonts w:cs="Arial"/>
          <w:sz w:val="22"/>
          <w:szCs w:val="22"/>
        </w:rPr>
        <w:t xml:space="preserve">. </w:t>
      </w:r>
    </w:p>
    <w:p w:rsidR="007C405D" w:rsidRDefault="00AE0A57" w:rsidP="00AE0A57">
      <w:pPr>
        <w:jc w:val="both"/>
        <w:rPr>
          <w:sz w:val="22"/>
          <w:szCs w:val="22"/>
        </w:rPr>
      </w:pPr>
      <w:r w:rsidRPr="006864AE">
        <w:rPr>
          <w:rFonts w:cs="Arial"/>
          <w:sz w:val="22"/>
          <w:szCs w:val="22"/>
        </w:rPr>
        <w:t xml:space="preserve">La Dott.ssa De Renzo sottolinea che </w:t>
      </w:r>
      <w:r w:rsidRPr="006864AE">
        <w:rPr>
          <w:sz w:val="22"/>
          <w:szCs w:val="22"/>
        </w:rPr>
        <w:t>i</w:t>
      </w:r>
      <w:r w:rsidR="00DF125E" w:rsidRPr="006864AE">
        <w:rPr>
          <w:sz w:val="22"/>
          <w:szCs w:val="22"/>
        </w:rPr>
        <w:t>l risultato economico-finanziario dell’esercizio</w:t>
      </w:r>
      <w:r w:rsidR="007C405D">
        <w:rPr>
          <w:sz w:val="22"/>
          <w:szCs w:val="22"/>
        </w:rPr>
        <w:t xml:space="preserve"> è positivo</w:t>
      </w:r>
      <w:r w:rsidR="00DF125E" w:rsidRPr="006864AE">
        <w:rPr>
          <w:sz w:val="22"/>
          <w:szCs w:val="22"/>
        </w:rPr>
        <w:t xml:space="preserve">, </w:t>
      </w:r>
      <w:r w:rsidR="007C405D">
        <w:rPr>
          <w:sz w:val="22"/>
          <w:szCs w:val="22"/>
        </w:rPr>
        <w:t>grazie agli sforzi svolti anche dal personale tutto.</w:t>
      </w:r>
    </w:p>
    <w:p w:rsidR="00AE0A57" w:rsidRDefault="00AE0A57" w:rsidP="00AE0A57">
      <w:pPr>
        <w:pStyle w:val="western"/>
        <w:jc w:val="both"/>
      </w:pPr>
      <w:r>
        <w:rPr>
          <w:rFonts w:ascii="Arial" w:hAnsi="Arial" w:cs="Arial"/>
        </w:rPr>
        <w:t xml:space="preserve">Ultimata la propria relazione la Dott.ssa De Renzo </w:t>
      </w:r>
      <w:r w:rsidR="00C85DFC">
        <w:rPr>
          <w:rFonts w:ascii="Arial" w:hAnsi="Arial" w:cs="Arial"/>
        </w:rPr>
        <w:t xml:space="preserve">passa la parola al Presidente del Collegio dei Revisori, dottor Giuseppe </w:t>
      </w:r>
      <w:proofErr w:type="spellStart"/>
      <w:r w:rsidR="00C85DFC">
        <w:rPr>
          <w:rFonts w:ascii="Arial" w:hAnsi="Arial" w:cs="Arial"/>
        </w:rPr>
        <w:t>Genco</w:t>
      </w:r>
      <w:proofErr w:type="spellEnd"/>
      <w:r w:rsidR="00C85DFC">
        <w:rPr>
          <w:rFonts w:ascii="Arial" w:hAnsi="Arial" w:cs="Arial"/>
        </w:rPr>
        <w:t xml:space="preserve">, il quale </w:t>
      </w:r>
      <w:r w:rsidR="001C25EF">
        <w:rPr>
          <w:rFonts w:ascii="Arial" w:hAnsi="Arial" w:cs="Arial"/>
        </w:rPr>
        <w:t>dà lettura della Relazione del</w:t>
      </w:r>
      <w:r>
        <w:rPr>
          <w:rFonts w:ascii="Arial" w:hAnsi="Arial" w:cs="Arial"/>
        </w:rPr>
        <w:t xml:space="preserve"> Collegio dei Revisori dei Conti, </w:t>
      </w:r>
      <w:r w:rsidR="001C25EF">
        <w:rPr>
          <w:rFonts w:ascii="Arial" w:hAnsi="Arial" w:cs="Arial"/>
        </w:rPr>
        <w:t>già depositata presso la segreteria dell’Ente</w:t>
      </w:r>
      <w:r>
        <w:rPr>
          <w:rFonts w:ascii="Arial" w:hAnsi="Arial" w:cs="Arial"/>
        </w:rPr>
        <w:t>.</w:t>
      </w:r>
    </w:p>
    <w:p w:rsidR="00AE0A57" w:rsidRDefault="00AE0A57" w:rsidP="00AE0A57">
      <w:pPr>
        <w:pStyle w:val="western"/>
        <w:jc w:val="both"/>
      </w:pPr>
    </w:p>
    <w:p w:rsidR="00AE0A57" w:rsidRDefault="00AE0A57" w:rsidP="00AE0A57">
      <w:pPr>
        <w:pStyle w:val="western"/>
        <w:jc w:val="both"/>
      </w:pPr>
      <w:r>
        <w:rPr>
          <w:rFonts w:ascii="Arial" w:hAnsi="Arial" w:cs="Arial"/>
          <w:b/>
          <w:bCs/>
          <w:u w:val="single"/>
        </w:rPr>
        <w:t>2. Approvazione Conto Consuntivo 20</w:t>
      </w:r>
      <w:r w:rsidR="0067099E">
        <w:rPr>
          <w:rFonts w:ascii="Arial" w:hAnsi="Arial" w:cs="Arial"/>
          <w:b/>
          <w:bCs/>
          <w:u w:val="single"/>
        </w:rPr>
        <w:t>1</w:t>
      </w:r>
      <w:r w:rsidR="00C85DFC">
        <w:rPr>
          <w:rFonts w:ascii="Arial" w:hAnsi="Arial" w:cs="Arial"/>
          <w:b/>
          <w:bCs/>
          <w:u w:val="single"/>
        </w:rPr>
        <w:t>5</w:t>
      </w:r>
    </w:p>
    <w:p w:rsidR="00AE0A57" w:rsidRDefault="001C25EF" w:rsidP="00AE0A57">
      <w:pPr>
        <w:pStyle w:val="Normale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fine della lettura, </w:t>
      </w:r>
      <w:r w:rsidR="00AE0A57" w:rsidRPr="0067099E">
        <w:rPr>
          <w:rFonts w:ascii="Arial" w:hAnsi="Arial" w:cs="Arial"/>
          <w:sz w:val="22"/>
          <w:szCs w:val="22"/>
        </w:rPr>
        <w:t xml:space="preserve">appurato che i documenti contabili (Bilancio e Relazioni) sono stati regolarmente depositati presso la Segreteria dell’Ente per il tempo previsto dallo Statuto a disposizione dei Soci, il </w:t>
      </w:r>
      <w:r w:rsidR="00847321">
        <w:rPr>
          <w:rFonts w:ascii="Arial" w:hAnsi="Arial" w:cs="Arial"/>
          <w:sz w:val="22"/>
          <w:szCs w:val="22"/>
        </w:rPr>
        <w:t xml:space="preserve">Presidente </w:t>
      </w:r>
      <w:r w:rsidR="007C405D">
        <w:rPr>
          <w:rFonts w:ascii="Arial" w:hAnsi="Arial" w:cs="Arial"/>
          <w:sz w:val="22"/>
          <w:szCs w:val="22"/>
        </w:rPr>
        <w:t xml:space="preserve">dell’assemblea, </w:t>
      </w:r>
      <w:r w:rsidR="00B657B7">
        <w:rPr>
          <w:rFonts w:ascii="Arial" w:hAnsi="Arial" w:cs="Arial"/>
          <w:sz w:val="22"/>
          <w:szCs w:val="22"/>
        </w:rPr>
        <w:t>avvocato Ranieri</w:t>
      </w:r>
      <w:r w:rsidR="007C405D">
        <w:rPr>
          <w:rFonts w:ascii="Arial" w:hAnsi="Arial" w:cs="Arial"/>
          <w:sz w:val="22"/>
          <w:szCs w:val="22"/>
        </w:rPr>
        <w:t>,</w:t>
      </w:r>
      <w:r w:rsidR="00AE0A57" w:rsidRPr="0067099E">
        <w:rPr>
          <w:rFonts w:ascii="Arial" w:hAnsi="Arial" w:cs="Arial"/>
          <w:sz w:val="22"/>
          <w:szCs w:val="22"/>
        </w:rPr>
        <w:t xml:space="preserve"> chiede ai Soci presenti se desiderano porre domande o chiedere approfondimenti su quanto ascoltato.</w:t>
      </w:r>
    </w:p>
    <w:p w:rsidR="00B826DF" w:rsidRDefault="00B826DF" w:rsidP="00AE0A57">
      <w:pPr>
        <w:pStyle w:val="NormaleWeb"/>
        <w:jc w:val="both"/>
        <w:rPr>
          <w:rFonts w:ascii="Arial" w:hAnsi="Arial" w:cs="Arial"/>
          <w:sz w:val="22"/>
          <w:szCs w:val="22"/>
        </w:rPr>
      </w:pPr>
    </w:p>
    <w:p w:rsidR="00B826DF" w:rsidRDefault="00B826DF" w:rsidP="00B826DF">
      <w:pPr>
        <w:jc w:val="both"/>
        <w:rPr>
          <w:rFonts w:cs="Arial"/>
          <w:sz w:val="22"/>
          <w:szCs w:val="22"/>
          <w:lang w:eastAsia="it-IT" w:bidi="he-IL"/>
        </w:rPr>
      </w:pPr>
      <w:r>
        <w:rPr>
          <w:rFonts w:cs="Arial"/>
          <w:sz w:val="22"/>
          <w:szCs w:val="22"/>
        </w:rPr>
        <w:t xml:space="preserve">Il Presidente avvocato </w:t>
      </w:r>
      <w:r w:rsidR="00C85DFC">
        <w:rPr>
          <w:rFonts w:cs="Arial"/>
          <w:sz w:val="22"/>
          <w:szCs w:val="22"/>
        </w:rPr>
        <w:t>Francesco</w:t>
      </w:r>
      <w:r>
        <w:rPr>
          <w:rFonts w:cs="Arial"/>
          <w:sz w:val="22"/>
          <w:szCs w:val="22"/>
        </w:rPr>
        <w:t xml:space="preserve"> Ranieri </w:t>
      </w:r>
      <w:r w:rsidRPr="00B826DF">
        <w:rPr>
          <w:rFonts w:cs="Arial"/>
          <w:sz w:val="24"/>
          <w:szCs w:val="24"/>
          <w:lang w:eastAsia="it-IT" w:bidi="he-IL"/>
        </w:rPr>
        <w:t xml:space="preserve"> </w:t>
      </w:r>
      <w:r w:rsidRPr="00B826DF">
        <w:rPr>
          <w:rFonts w:cs="Arial"/>
          <w:sz w:val="22"/>
          <w:szCs w:val="22"/>
          <w:lang w:eastAsia="it-IT" w:bidi="he-IL"/>
        </w:rPr>
        <w:t xml:space="preserve">pone in evidenza che è stato necessario, in fase di chiusura di bilancio, effettuare una </w:t>
      </w:r>
      <w:r w:rsidR="006E45E4">
        <w:rPr>
          <w:rFonts w:cs="Arial"/>
          <w:sz w:val="22"/>
          <w:szCs w:val="22"/>
          <w:lang w:eastAsia="it-IT" w:bidi="he-IL"/>
        </w:rPr>
        <w:t>rimodulazione</w:t>
      </w:r>
      <w:r w:rsidRPr="00B826DF">
        <w:rPr>
          <w:rFonts w:cs="Arial"/>
          <w:sz w:val="22"/>
          <w:szCs w:val="22"/>
          <w:lang w:eastAsia="it-IT" w:bidi="he-IL"/>
        </w:rPr>
        <w:t xml:space="preserve"> di budget, di cui si chiede la ratifica all’assemblea, per </w:t>
      </w:r>
      <w:r w:rsidR="009B6E0A">
        <w:rPr>
          <w:rFonts w:cs="Arial"/>
          <w:sz w:val="22"/>
          <w:szCs w:val="22"/>
          <w:lang w:eastAsia="it-IT" w:bidi="he-IL"/>
        </w:rPr>
        <w:t>permette l’imputazione a bilancio delle imposte di esercizio sul cui capitolo non c’era la necessaria disponibilità di budget dato che , in sede di chiusura dell’esercizio 2015, l’Ente ha registrato il verificarsi di alcuni ricavi non precedentemente considerati che hanno migliorato il risultato d’esercizio rispetto a quello preventivato in precedenza.</w:t>
      </w:r>
      <w:r w:rsidRPr="00B826DF">
        <w:rPr>
          <w:rFonts w:cs="Arial"/>
          <w:sz w:val="22"/>
          <w:szCs w:val="22"/>
          <w:lang w:eastAsia="it-IT" w:bidi="he-IL"/>
        </w:rPr>
        <w:t xml:space="preserve"> </w:t>
      </w:r>
    </w:p>
    <w:p w:rsidR="00A72E29" w:rsidRDefault="00A72E29" w:rsidP="00B826DF">
      <w:pPr>
        <w:jc w:val="both"/>
        <w:rPr>
          <w:rFonts w:cs="Arial"/>
          <w:sz w:val="22"/>
          <w:szCs w:val="22"/>
          <w:lang w:eastAsia="it-IT" w:bidi="he-IL"/>
        </w:rPr>
      </w:pPr>
    </w:p>
    <w:p w:rsidR="00A72E29" w:rsidRPr="00B826DF" w:rsidRDefault="00A72E29" w:rsidP="00B826DF">
      <w:pPr>
        <w:jc w:val="both"/>
        <w:rPr>
          <w:rFonts w:cs="Arial"/>
          <w:sz w:val="22"/>
          <w:szCs w:val="22"/>
          <w:lang w:eastAsia="it-IT" w:bidi="he-IL"/>
        </w:rPr>
      </w:pPr>
      <w:r>
        <w:rPr>
          <w:rFonts w:cs="Arial"/>
          <w:sz w:val="22"/>
          <w:szCs w:val="22"/>
          <w:lang w:eastAsia="it-IT" w:bidi="he-IL"/>
        </w:rPr>
        <w:t xml:space="preserve">Il  Presidente inoltre chiede all’Assemblea di ratificare quanto esposto nel paragrafo 3.3 della nota integrativa e quanto da Lui proposto in merito alla destinazione del risultato economico per quanto attiene alla destinazione a Riserva dell’importo si €. 76.027 relativo ai risparmi  derivanti dall’adozione del regolamento adottato in ottemperanza al </w:t>
      </w:r>
      <w:proofErr w:type="spellStart"/>
      <w:r>
        <w:rPr>
          <w:rFonts w:cs="Arial"/>
          <w:sz w:val="22"/>
          <w:szCs w:val="22"/>
          <w:lang w:eastAsia="it-IT" w:bidi="he-IL"/>
        </w:rPr>
        <w:t>DL</w:t>
      </w:r>
      <w:proofErr w:type="spellEnd"/>
      <w:r>
        <w:rPr>
          <w:rFonts w:cs="Arial"/>
          <w:sz w:val="22"/>
          <w:szCs w:val="22"/>
          <w:lang w:eastAsia="it-IT" w:bidi="he-IL"/>
        </w:rPr>
        <w:t xml:space="preserve"> 101/2013. </w:t>
      </w:r>
    </w:p>
    <w:p w:rsidR="00AE0A57" w:rsidRDefault="00AE0A57" w:rsidP="00AE0A57">
      <w:pPr>
        <w:pStyle w:val="western"/>
        <w:jc w:val="both"/>
      </w:pPr>
      <w:r>
        <w:rPr>
          <w:rFonts w:ascii="Arial" w:hAnsi="Arial" w:cs="Arial"/>
        </w:rPr>
        <w:t>L’Assemblea, dichiarandosi soddisfatta, approva all’unanimità, per alzata d</w:t>
      </w:r>
      <w:r w:rsidR="00C85DFC">
        <w:rPr>
          <w:rFonts w:ascii="Arial" w:hAnsi="Arial" w:cs="Arial"/>
        </w:rPr>
        <w:t>i mano, il Conto Consuntivo 2015</w:t>
      </w:r>
      <w:r w:rsidR="002A2CB1">
        <w:rPr>
          <w:rFonts w:ascii="Arial" w:hAnsi="Arial" w:cs="Arial"/>
        </w:rPr>
        <w:t>, nonché la variazione ivi prevista,</w:t>
      </w:r>
      <w:r>
        <w:rPr>
          <w:rFonts w:ascii="Arial" w:hAnsi="Arial" w:cs="Arial"/>
        </w:rPr>
        <w:t xml:space="preserve"> che presenta i seguenti risultati:</w:t>
      </w:r>
    </w:p>
    <w:p w:rsidR="00AE0A57" w:rsidRPr="00EC35E1" w:rsidRDefault="00AE0A57" w:rsidP="00AE0A57">
      <w:pPr>
        <w:pStyle w:val="western"/>
        <w:jc w:val="both"/>
        <w:rPr>
          <w:rFonts w:ascii="Arial" w:hAnsi="Arial" w:cs="Arial"/>
        </w:rPr>
      </w:pPr>
    </w:p>
    <w:p w:rsidR="00B826DF" w:rsidRPr="007C0BA4" w:rsidRDefault="00B826DF" w:rsidP="00B826DF">
      <w:pPr>
        <w:suppressAutoHyphens w:val="0"/>
        <w:spacing w:line="360" w:lineRule="auto"/>
        <w:jc w:val="both"/>
        <w:rPr>
          <w:rFonts w:cs="Arial"/>
          <w:sz w:val="24"/>
          <w:szCs w:val="24"/>
          <w:lang w:eastAsia="it-IT" w:bidi="he-IL"/>
        </w:rPr>
      </w:pPr>
      <w:r w:rsidRPr="007C0BA4">
        <w:rPr>
          <w:rFonts w:cs="Arial"/>
          <w:sz w:val="24"/>
          <w:szCs w:val="24"/>
          <w:lang w:eastAsia="it-IT" w:bidi="he-IL"/>
        </w:rPr>
        <w:t xml:space="preserve">risultato economico = € </w:t>
      </w:r>
      <w:r w:rsidR="007C0BA4" w:rsidRPr="007C0BA4">
        <w:rPr>
          <w:rFonts w:cs="Arial"/>
          <w:sz w:val="24"/>
          <w:szCs w:val="24"/>
          <w:lang w:eastAsia="it-IT" w:bidi="he-IL"/>
        </w:rPr>
        <w:t>89</w:t>
      </w:r>
      <w:r w:rsidRPr="007C0BA4">
        <w:rPr>
          <w:rFonts w:cs="Arial"/>
          <w:sz w:val="24"/>
          <w:szCs w:val="24"/>
          <w:lang w:eastAsia="it-IT" w:bidi="he-IL"/>
        </w:rPr>
        <w:t>.</w:t>
      </w:r>
      <w:r w:rsidR="007C0BA4" w:rsidRPr="007C0BA4">
        <w:rPr>
          <w:rFonts w:cs="Arial"/>
          <w:sz w:val="24"/>
          <w:szCs w:val="24"/>
          <w:lang w:eastAsia="it-IT" w:bidi="he-IL"/>
        </w:rPr>
        <w:t>341</w:t>
      </w:r>
    </w:p>
    <w:p w:rsidR="00B826DF" w:rsidRPr="007C0BA4" w:rsidRDefault="007C0BA4" w:rsidP="00B826DF">
      <w:pPr>
        <w:suppressAutoHyphens w:val="0"/>
        <w:spacing w:line="360" w:lineRule="auto"/>
        <w:jc w:val="both"/>
        <w:rPr>
          <w:rFonts w:cs="Arial"/>
          <w:sz w:val="24"/>
          <w:szCs w:val="24"/>
          <w:lang w:eastAsia="it-IT" w:bidi="he-IL"/>
        </w:rPr>
      </w:pPr>
      <w:r w:rsidRPr="007C0BA4">
        <w:rPr>
          <w:rFonts w:cs="Arial"/>
          <w:sz w:val="24"/>
          <w:szCs w:val="24"/>
          <w:lang w:eastAsia="it-IT" w:bidi="he-IL"/>
        </w:rPr>
        <w:t>totale attività = € 1.924.731</w:t>
      </w:r>
    </w:p>
    <w:p w:rsidR="00B826DF" w:rsidRPr="007C0BA4" w:rsidRDefault="00B826DF" w:rsidP="00B826DF">
      <w:pPr>
        <w:suppressAutoHyphens w:val="0"/>
        <w:spacing w:line="360" w:lineRule="auto"/>
        <w:jc w:val="both"/>
        <w:rPr>
          <w:rFonts w:cs="Arial"/>
          <w:sz w:val="24"/>
          <w:szCs w:val="24"/>
          <w:lang w:eastAsia="it-IT" w:bidi="he-IL"/>
        </w:rPr>
      </w:pPr>
      <w:r w:rsidRPr="007C0BA4">
        <w:rPr>
          <w:rFonts w:cs="Arial"/>
          <w:sz w:val="24"/>
          <w:szCs w:val="24"/>
          <w:lang w:eastAsia="it-IT" w:bidi="he-IL"/>
        </w:rPr>
        <w:t>t</w:t>
      </w:r>
      <w:r w:rsidR="007C0BA4" w:rsidRPr="007C0BA4">
        <w:rPr>
          <w:rFonts w:cs="Arial"/>
          <w:sz w:val="24"/>
          <w:szCs w:val="24"/>
          <w:lang w:eastAsia="it-IT" w:bidi="he-IL"/>
        </w:rPr>
        <w:t>otale passività = € 1.601.483</w:t>
      </w:r>
    </w:p>
    <w:p w:rsidR="00B826DF" w:rsidRPr="00B826DF" w:rsidRDefault="007C0BA4" w:rsidP="00B826DF">
      <w:pPr>
        <w:suppressAutoHyphens w:val="0"/>
        <w:spacing w:line="360" w:lineRule="auto"/>
        <w:jc w:val="both"/>
        <w:rPr>
          <w:rFonts w:cs="Arial"/>
          <w:sz w:val="24"/>
          <w:szCs w:val="24"/>
          <w:lang w:eastAsia="it-IT" w:bidi="he-IL"/>
        </w:rPr>
      </w:pPr>
      <w:r w:rsidRPr="007C0BA4">
        <w:rPr>
          <w:rFonts w:cs="Arial"/>
          <w:sz w:val="24"/>
          <w:szCs w:val="24"/>
          <w:lang w:eastAsia="it-IT" w:bidi="he-IL"/>
        </w:rPr>
        <w:t>patrimonio netto = € 323.248</w:t>
      </w:r>
    </w:p>
    <w:p w:rsidR="003A02B4" w:rsidRPr="00EC35E1" w:rsidRDefault="00EC35E1" w:rsidP="003A02B4">
      <w:pPr>
        <w:pStyle w:val="Corpodeltesto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2AEF" w:rsidRPr="00002AEF" w:rsidRDefault="00002AEF" w:rsidP="00002AEF">
      <w:pPr>
        <w:ind w:left="60"/>
        <w:jc w:val="both"/>
        <w:rPr>
          <w:sz w:val="22"/>
          <w:szCs w:val="22"/>
        </w:rPr>
      </w:pPr>
    </w:p>
    <w:p w:rsidR="00002AEF" w:rsidRPr="00002AEF" w:rsidRDefault="00002AEF" w:rsidP="00002AEF">
      <w:pPr>
        <w:ind w:left="60"/>
        <w:jc w:val="both"/>
        <w:rPr>
          <w:sz w:val="22"/>
          <w:szCs w:val="22"/>
        </w:rPr>
      </w:pPr>
      <w:r w:rsidRPr="00002AEF">
        <w:rPr>
          <w:sz w:val="22"/>
          <w:szCs w:val="22"/>
        </w:rPr>
        <w:t xml:space="preserve">Prima di dichiarare conclusi i lavori, il Presidente rivolge un particolare ringraziamento al personale dell’Ente ed alle strutture periferiche esprimendo, altresì, apprezzamento al Direttore dell’Ente per il coordinamento </w:t>
      </w:r>
      <w:r w:rsidR="00D82E39">
        <w:rPr>
          <w:sz w:val="22"/>
          <w:szCs w:val="22"/>
        </w:rPr>
        <w:t>di tutta la struttura</w:t>
      </w:r>
      <w:r w:rsidRPr="00002AEF">
        <w:rPr>
          <w:sz w:val="22"/>
          <w:szCs w:val="22"/>
        </w:rPr>
        <w:t>.</w:t>
      </w:r>
    </w:p>
    <w:p w:rsidR="00002AEF" w:rsidRPr="00002AEF" w:rsidRDefault="00002AEF" w:rsidP="00002AEF">
      <w:pPr>
        <w:ind w:left="60"/>
        <w:jc w:val="both"/>
        <w:rPr>
          <w:sz w:val="22"/>
          <w:szCs w:val="22"/>
        </w:rPr>
      </w:pPr>
    </w:p>
    <w:p w:rsidR="00002AEF" w:rsidRPr="00002AEF" w:rsidRDefault="00002AEF" w:rsidP="00002AEF">
      <w:pPr>
        <w:ind w:left="60"/>
        <w:jc w:val="both"/>
        <w:rPr>
          <w:sz w:val="22"/>
          <w:szCs w:val="22"/>
        </w:rPr>
      </w:pPr>
      <w:r w:rsidRPr="00002AEF">
        <w:rPr>
          <w:sz w:val="22"/>
          <w:szCs w:val="22"/>
        </w:rPr>
        <w:t>Alle ore 1</w:t>
      </w:r>
      <w:r w:rsidR="00D82E39">
        <w:rPr>
          <w:sz w:val="22"/>
          <w:szCs w:val="22"/>
        </w:rPr>
        <w:t>5</w:t>
      </w:r>
      <w:r w:rsidRPr="00002AEF">
        <w:rPr>
          <w:sz w:val="22"/>
          <w:szCs w:val="22"/>
        </w:rPr>
        <w:t>,00 il Presidente dichiara tolta la seduta.</w:t>
      </w:r>
    </w:p>
    <w:p w:rsidR="00AE0A57" w:rsidRDefault="00AE0A57" w:rsidP="00AE0A57">
      <w:pPr>
        <w:pStyle w:val="western"/>
        <w:jc w:val="center"/>
      </w:pPr>
    </w:p>
    <w:p w:rsidR="00F72264" w:rsidRDefault="00F72264">
      <w:pPr>
        <w:jc w:val="both"/>
        <w:rPr>
          <w:sz w:val="22"/>
        </w:rPr>
      </w:pPr>
    </w:p>
    <w:p w:rsidR="00F72264" w:rsidRDefault="00BC14D8">
      <w:pPr>
        <w:jc w:val="both"/>
        <w:rPr>
          <w:sz w:val="22"/>
        </w:rPr>
      </w:pPr>
      <w:r>
        <w:rPr>
          <w:sz w:val="22"/>
        </w:rPr>
        <w:t xml:space="preserve">              </w:t>
      </w:r>
      <w:r w:rsidR="00F72264">
        <w:rPr>
          <w:sz w:val="22"/>
        </w:rPr>
        <w:t xml:space="preserve">LA SEGRETARIA                                        </w:t>
      </w:r>
      <w:r w:rsidR="007C405D">
        <w:rPr>
          <w:sz w:val="22"/>
        </w:rPr>
        <w:t xml:space="preserve">       </w:t>
      </w:r>
      <w:r w:rsidR="00F72264">
        <w:rPr>
          <w:sz w:val="22"/>
        </w:rPr>
        <w:t>IL PRESIDENTE</w:t>
      </w:r>
      <w:r w:rsidR="00B9040D">
        <w:rPr>
          <w:sz w:val="22"/>
        </w:rPr>
        <w:t xml:space="preserve"> ASSEMBLEA</w:t>
      </w:r>
    </w:p>
    <w:p w:rsidR="00F72264" w:rsidRDefault="00F72264">
      <w:pPr>
        <w:jc w:val="both"/>
        <w:rPr>
          <w:sz w:val="22"/>
        </w:rPr>
      </w:pPr>
      <w:r>
        <w:rPr>
          <w:sz w:val="22"/>
        </w:rPr>
        <w:t xml:space="preserve">   (D</w:t>
      </w:r>
      <w:r w:rsidR="00CE53F6">
        <w:rPr>
          <w:sz w:val="22"/>
        </w:rPr>
        <w:t>ott</w:t>
      </w:r>
      <w:r>
        <w:rPr>
          <w:sz w:val="22"/>
        </w:rPr>
        <w:t xml:space="preserve">.ssa </w:t>
      </w:r>
      <w:r w:rsidR="00CE53F6">
        <w:rPr>
          <w:sz w:val="22"/>
        </w:rPr>
        <w:t>Maria Grazia De Renzo</w:t>
      </w:r>
      <w:r>
        <w:rPr>
          <w:sz w:val="22"/>
        </w:rPr>
        <w:t xml:space="preserve">)                    </w:t>
      </w:r>
      <w:r w:rsidR="00B9040D">
        <w:rPr>
          <w:sz w:val="22"/>
        </w:rPr>
        <w:t xml:space="preserve">                   </w:t>
      </w:r>
      <w:r>
        <w:rPr>
          <w:sz w:val="22"/>
        </w:rPr>
        <w:t xml:space="preserve"> (</w:t>
      </w:r>
      <w:proofErr w:type="spellStart"/>
      <w:r w:rsidR="002A2CB1">
        <w:rPr>
          <w:sz w:val="22"/>
        </w:rPr>
        <w:t>Avv.</w:t>
      </w:r>
      <w:r w:rsidR="00D82E39">
        <w:rPr>
          <w:sz w:val="22"/>
        </w:rPr>
        <w:t>Francesco</w:t>
      </w:r>
      <w:proofErr w:type="spellEnd"/>
      <w:r w:rsidR="002A2CB1">
        <w:rPr>
          <w:sz w:val="22"/>
        </w:rPr>
        <w:t xml:space="preserve"> Ranieri</w:t>
      </w:r>
      <w:r>
        <w:rPr>
          <w:sz w:val="22"/>
        </w:rPr>
        <w:t xml:space="preserve">) </w:t>
      </w:r>
    </w:p>
    <w:p w:rsidR="001F1BD3" w:rsidRDefault="001F1BD3">
      <w:pPr>
        <w:jc w:val="both"/>
        <w:rPr>
          <w:sz w:val="22"/>
        </w:rPr>
      </w:pPr>
    </w:p>
    <w:p w:rsidR="001F1BD3" w:rsidRDefault="001F1BD3">
      <w:pPr>
        <w:jc w:val="both"/>
        <w:rPr>
          <w:sz w:val="22"/>
        </w:rPr>
      </w:pPr>
    </w:p>
    <w:p w:rsidR="001F1BD3" w:rsidRDefault="001F1BD3">
      <w:pPr>
        <w:jc w:val="both"/>
        <w:rPr>
          <w:sz w:val="22"/>
        </w:rPr>
      </w:pPr>
    </w:p>
    <w:sectPr w:rsidR="001F1BD3" w:rsidSect="001F4F7C">
      <w:pgSz w:w="11905" w:h="16837"/>
      <w:pgMar w:top="283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0432E8B"/>
    <w:multiLevelType w:val="multilevel"/>
    <w:tmpl w:val="79AA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13008"/>
    <w:multiLevelType w:val="hybridMultilevel"/>
    <w:tmpl w:val="CB38AC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64145"/>
    <w:multiLevelType w:val="multilevel"/>
    <w:tmpl w:val="7EF0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5C1843"/>
    <w:multiLevelType w:val="hybridMultilevel"/>
    <w:tmpl w:val="E236F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568E7"/>
    <w:multiLevelType w:val="hybridMultilevel"/>
    <w:tmpl w:val="44C0CF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A8409C8"/>
    <w:multiLevelType w:val="hybridMultilevel"/>
    <w:tmpl w:val="CD76CA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691445"/>
    <w:multiLevelType w:val="hybridMultilevel"/>
    <w:tmpl w:val="A55C5F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757E85"/>
    <w:multiLevelType w:val="multilevel"/>
    <w:tmpl w:val="33E8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381114"/>
    <w:multiLevelType w:val="hybridMultilevel"/>
    <w:tmpl w:val="71AEA4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D01566"/>
    <w:multiLevelType w:val="hybridMultilevel"/>
    <w:tmpl w:val="1EBC83F6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A75CA"/>
    <w:rsid w:val="00002AEF"/>
    <w:rsid w:val="0008087F"/>
    <w:rsid w:val="0009252A"/>
    <w:rsid w:val="000F54B8"/>
    <w:rsid w:val="001B33DA"/>
    <w:rsid w:val="001C25EF"/>
    <w:rsid w:val="001F1BD3"/>
    <w:rsid w:val="001F4F7C"/>
    <w:rsid w:val="00237EEB"/>
    <w:rsid w:val="002A2CB1"/>
    <w:rsid w:val="003A02B4"/>
    <w:rsid w:val="003A75CA"/>
    <w:rsid w:val="003B66DA"/>
    <w:rsid w:val="004A3B3E"/>
    <w:rsid w:val="004E554C"/>
    <w:rsid w:val="0052429F"/>
    <w:rsid w:val="00575350"/>
    <w:rsid w:val="0067099E"/>
    <w:rsid w:val="00675CE5"/>
    <w:rsid w:val="006864AE"/>
    <w:rsid w:val="006E45E4"/>
    <w:rsid w:val="007260D0"/>
    <w:rsid w:val="00775C54"/>
    <w:rsid w:val="007C0BA4"/>
    <w:rsid w:val="007C405D"/>
    <w:rsid w:val="008033E2"/>
    <w:rsid w:val="00847321"/>
    <w:rsid w:val="00897CF8"/>
    <w:rsid w:val="0091510E"/>
    <w:rsid w:val="00916EDD"/>
    <w:rsid w:val="009770AD"/>
    <w:rsid w:val="0098219C"/>
    <w:rsid w:val="009B6E0A"/>
    <w:rsid w:val="00A72E29"/>
    <w:rsid w:val="00AB0DCE"/>
    <w:rsid w:val="00AE0A57"/>
    <w:rsid w:val="00B035E7"/>
    <w:rsid w:val="00B33A6B"/>
    <w:rsid w:val="00B34B5D"/>
    <w:rsid w:val="00B4679D"/>
    <w:rsid w:val="00B657B7"/>
    <w:rsid w:val="00B826DF"/>
    <w:rsid w:val="00B9040D"/>
    <w:rsid w:val="00BA4C08"/>
    <w:rsid w:val="00BC14D8"/>
    <w:rsid w:val="00BC4712"/>
    <w:rsid w:val="00BE2D93"/>
    <w:rsid w:val="00BF797A"/>
    <w:rsid w:val="00C85DFC"/>
    <w:rsid w:val="00CE1994"/>
    <w:rsid w:val="00CE53F6"/>
    <w:rsid w:val="00D82E39"/>
    <w:rsid w:val="00DF125E"/>
    <w:rsid w:val="00E85D92"/>
    <w:rsid w:val="00EB0814"/>
    <w:rsid w:val="00EC35E1"/>
    <w:rsid w:val="00F31F57"/>
    <w:rsid w:val="00F51986"/>
    <w:rsid w:val="00F72264"/>
    <w:rsid w:val="00F7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CE5"/>
    <w:pPr>
      <w:suppressAutoHyphens/>
    </w:pPr>
    <w:rPr>
      <w:rFonts w:ascii="Arial" w:hAnsi="Arial"/>
      <w:lang w:eastAsia="ar-SA"/>
    </w:rPr>
  </w:style>
  <w:style w:type="paragraph" w:styleId="Titolo2">
    <w:name w:val="heading 2"/>
    <w:basedOn w:val="Normale"/>
    <w:next w:val="Normale"/>
    <w:qFormat/>
    <w:rsid w:val="00675CE5"/>
    <w:pPr>
      <w:keepNext/>
      <w:numPr>
        <w:ilvl w:val="1"/>
        <w:numId w:val="1"/>
      </w:numPr>
      <w:ind w:left="2835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75CE5"/>
    <w:pPr>
      <w:keepNext/>
      <w:numPr>
        <w:ilvl w:val="2"/>
        <w:numId w:val="1"/>
      </w:numPr>
      <w:jc w:val="both"/>
      <w:outlineLvl w:val="2"/>
    </w:pPr>
    <w:rPr>
      <w:b/>
      <w:sz w:val="22"/>
      <w:u w:val="single"/>
    </w:rPr>
  </w:style>
  <w:style w:type="paragraph" w:styleId="Titolo4">
    <w:name w:val="heading 4"/>
    <w:basedOn w:val="Normale"/>
    <w:next w:val="Normale"/>
    <w:qFormat/>
    <w:rsid w:val="00675CE5"/>
    <w:pPr>
      <w:keepNext/>
      <w:numPr>
        <w:ilvl w:val="3"/>
        <w:numId w:val="1"/>
      </w:numPr>
      <w:outlineLvl w:val="3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675CE5"/>
    <w:rPr>
      <w:rFonts w:ascii="Arial" w:hAnsi="Arial" w:cs="Arial"/>
    </w:rPr>
  </w:style>
  <w:style w:type="character" w:customStyle="1" w:styleId="Absatz-Standardschriftart">
    <w:name w:val="Absatz-Standardschriftart"/>
    <w:rsid w:val="00675CE5"/>
  </w:style>
  <w:style w:type="character" w:customStyle="1" w:styleId="WW8Num2z0">
    <w:name w:val="WW8Num2z0"/>
    <w:rsid w:val="00675CE5"/>
    <w:rPr>
      <w:rFonts w:ascii="Arial" w:hAnsi="Arial" w:cs="Arial"/>
    </w:rPr>
  </w:style>
  <w:style w:type="character" w:customStyle="1" w:styleId="WW-Absatz-Standardschriftart">
    <w:name w:val="WW-Absatz-Standardschriftart"/>
    <w:rsid w:val="00675CE5"/>
  </w:style>
  <w:style w:type="character" w:customStyle="1" w:styleId="WW-Absatz-Standardschriftart1">
    <w:name w:val="WW-Absatz-Standardschriftart1"/>
    <w:rsid w:val="00675CE5"/>
  </w:style>
  <w:style w:type="character" w:customStyle="1" w:styleId="WW8Num4z0">
    <w:name w:val="WW8Num4z0"/>
    <w:rsid w:val="00675CE5"/>
    <w:rPr>
      <w:rFonts w:ascii="Symbol" w:hAnsi="Symbol"/>
    </w:rPr>
  </w:style>
  <w:style w:type="character" w:customStyle="1" w:styleId="WW8Num5z0">
    <w:name w:val="WW8Num5z0"/>
    <w:rsid w:val="00675CE5"/>
    <w:rPr>
      <w:rFonts w:ascii="Arial" w:eastAsia="Times New Roman" w:hAnsi="Arial" w:cs="Arial"/>
    </w:rPr>
  </w:style>
  <w:style w:type="character" w:customStyle="1" w:styleId="WW8Num5z1">
    <w:name w:val="WW8Num5z1"/>
    <w:rsid w:val="00675CE5"/>
    <w:rPr>
      <w:rFonts w:ascii="Courier New" w:hAnsi="Courier New" w:cs="Courier New"/>
    </w:rPr>
  </w:style>
  <w:style w:type="character" w:customStyle="1" w:styleId="WW8Num5z2">
    <w:name w:val="WW8Num5z2"/>
    <w:rsid w:val="00675CE5"/>
    <w:rPr>
      <w:rFonts w:ascii="Wingdings" w:hAnsi="Wingdings"/>
    </w:rPr>
  </w:style>
  <w:style w:type="character" w:customStyle="1" w:styleId="WW8Num5z3">
    <w:name w:val="WW8Num5z3"/>
    <w:rsid w:val="00675CE5"/>
    <w:rPr>
      <w:rFonts w:ascii="Symbol" w:hAnsi="Symbol"/>
    </w:rPr>
  </w:style>
  <w:style w:type="character" w:customStyle="1" w:styleId="Caratterepredefinitoparagrafo">
    <w:name w:val="Carattere predefinito paragrafo"/>
    <w:rsid w:val="00675CE5"/>
  </w:style>
  <w:style w:type="paragraph" w:customStyle="1" w:styleId="Intestazione1">
    <w:name w:val="Intestazione1"/>
    <w:basedOn w:val="Normale"/>
    <w:next w:val="Corpodeltesto"/>
    <w:rsid w:val="00675CE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ltesto">
    <w:name w:val="Body Text"/>
    <w:basedOn w:val="Normale"/>
    <w:rsid w:val="00675CE5"/>
    <w:rPr>
      <w:sz w:val="22"/>
    </w:rPr>
  </w:style>
  <w:style w:type="paragraph" w:styleId="Elenco">
    <w:name w:val="List"/>
    <w:basedOn w:val="Corpodeltesto"/>
    <w:rsid w:val="00675CE5"/>
    <w:rPr>
      <w:rFonts w:cs="Tahoma"/>
    </w:rPr>
  </w:style>
  <w:style w:type="paragraph" w:customStyle="1" w:styleId="Didascalia1">
    <w:name w:val="Didascalia1"/>
    <w:basedOn w:val="Normale"/>
    <w:rsid w:val="00675CE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675CE5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rsid w:val="00675CE5"/>
    <w:pPr>
      <w:jc w:val="center"/>
    </w:pPr>
    <w:rPr>
      <w:b/>
      <w:sz w:val="24"/>
    </w:rPr>
  </w:style>
  <w:style w:type="paragraph" w:styleId="Sottotitolo">
    <w:name w:val="Subtitle"/>
    <w:basedOn w:val="Intestazione1"/>
    <w:next w:val="Corpodeltesto"/>
    <w:qFormat/>
    <w:rsid w:val="00675CE5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675CE5"/>
    <w:pPr>
      <w:jc w:val="both"/>
    </w:pPr>
    <w:rPr>
      <w:sz w:val="22"/>
    </w:rPr>
  </w:style>
  <w:style w:type="paragraph" w:styleId="NormaleWeb">
    <w:name w:val="Normal (Web)"/>
    <w:basedOn w:val="Normale"/>
    <w:uiPriority w:val="99"/>
    <w:semiHidden/>
    <w:unhideWhenUsed/>
    <w:rsid w:val="00AE0A57"/>
    <w:pPr>
      <w:suppressAutoHyphens w:val="0"/>
      <w:spacing w:before="100" w:before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AE0A57"/>
    <w:pPr>
      <w:suppressAutoHyphens w:val="0"/>
      <w:spacing w:before="100" w:beforeAutospacing="1"/>
    </w:pPr>
    <w:rPr>
      <w:rFonts w:ascii="Times New Roman" w:hAnsi="Times New Roman"/>
      <w:sz w:val="22"/>
      <w:szCs w:val="22"/>
      <w:lang w:eastAsia="it-IT"/>
    </w:rPr>
  </w:style>
  <w:style w:type="paragraph" w:styleId="Testofumetto">
    <w:name w:val="Balloon Text"/>
    <w:basedOn w:val="Normale"/>
    <w:semiHidden/>
    <w:rsid w:val="001F4F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2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N</vt:lpstr>
    </vt:vector>
  </TitlesOfParts>
  <Company>Hewlett-Packard Company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</dc:title>
  <dc:creator>automobile club brindisi.</dc:creator>
  <cp:lastModifiedBy>Cavone</cp:lastModifiedBy>
  <cp:revision>3</cp:revision>
  <cp:lastPrinted>2014-05-12T13:55:00Z</cp:lastPrinted>
  <dcterms:created xsi:type="dcterms:W3CDTF">2016-05-04T12:06:00Z</dcterms:created>
  <dcterms:modified xsi:type="dcterms:W3CDTF">2016-05-04T12:26:00Z</dcterms:modified>
</cp:coreProperties>
</file>