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3F32" w14:textId="1D60AB33" w:rsidR="005A3A7C" w:rsidRPr="00733A55" w:rsidRDefault="00733A55" w:rsidP="00733A55">
      <w:pPr>
        <w:spacing w:after="0" w:line="320" w:lineRule="exact"/>
        <w:jc w:val="center"/>
        <w:rPr>
          <w:rFonts w:ascii="Times New Roman" w:hAnsi="Times New Roman" w:cs="Times New Roman"/>
          <w:b/>
          <w:bCs/>
          <w:sz w:val="24"/>
          <w:szCs w:val="24"/>
        </w:rPr>
      </w:pPr>
      <w:r w:rsidRPr="00733A55">
        <w:rPr>
          <w:rFonts w:ascii="Times New Roman" w:hAnsi="Times New Roman" w:cs="Times New Roman"/>
          <w:b/>
          <w:bCs/>
          <w:sz w:val="24"/>
          <w:szCs w:val="24"/>
        </w:rPr>
        <w:t>DETERMINAZIONE</w:t>
      </w:r>
    </w:p>
    <w:p w14:paraId="20948DC9" w14:textId="27EA92FA" w:rsidR="00733A55" w:rsidRPr="00733A55" w:rsidRDefault="00733A55" w:rsidP="00733A55">
      <w:pPr>
        <w:spacing w:after="0" w:line="320" w:lineRule="exact"/>
        <w:jc w:val="center"/>
        <w:rPr>
          <w:rFonts w:ascii="Times New Roman" w:hAnsi="Times New Roman" w:cs="Times New Roman"/>
          <w:b/>
          <w:bCs/>
          <w:sz w:val="24"/>
          <w:szCs w:val="24"/>
        </w:rPr>
      </w:pPr>
      <w:r w:rsidRPr="00733A55">
        <w:rPr>
          <w:rFonts w:ascii="Times New Roman" w:hAnsi="Times New Roman" w:cs="Times New Roman"/>
          <w:b/>
          <w:bCs/>
          <w:sz w:val="24"/>
          <w:szCs w:val="24"/>
        </w:rPr>
        <w:t xml:space="preserve">Numero </w:t>
      </w:r>
      <w:r w:rsidR="00AD4473">
        <w:rPr>
          <w:rFonts w:ascii="Times New Roman" w:hAnsi="Times New Roman" w:cs="Times New Roman"/>
          <w:b/>
          <w:bCs/>
          <w:sz w:val="24"/>
          <w:szCs w:val="24"/>
        </w:rPr>
        <w:t>1</w:t>
      </w:r>
      <w:r w:rsidRPr="00733A55">
        <w:rPr>
          <w:rFonts w:ascii="Times New Roman" w:hAnsi="Times New Roman" w:cs="Times New Roman"/>
          <w:b/>
          <w:bCs/>
          <w:sz w:val="24"/>
          <w:szCs w:val="24"/>
        </w:rPr>
        <w:t xml:space="preserve"> del </w:t>
      </w:r>
      <w:r w:rsidR="005317EB">
        <w:rPr>
          <w:rFonts w:ascii="Times New Roman" w:hAnsi="Times New Roman" w:cs="Times New Roman"/>
          <w:b/>
          <w:bCs/>
          <w:sz w:val="24"/>
          <w:szCs w:val="24"/>
        </w:rPr>
        <w:t>22/01/2025</w:t>
      </w:r>
    </w:p>
    <w:p w14:paraId="4C251738" w14:textId="77777777" w:rsidR="00733A55" w:rsidRDefault="00733A55" w:rsidP="00733A55">
      <w:pPr>
        <w:spacing w:after="0" w:line="320" w:lineRule="exact"/>
        <w:jc w:val="both"/>
        <w:rPr>
          <w:rFonts w:ascii="Times New Roman" w:hAnsi="Times New Roman" w:cs="Times New Roman"/>
          <w:sz w:val="24"/>
          <w:szCs w:val="24"/>
        </w:rPr>
      </w:pPr>
    </w:p>
    <w:p w14:paraId="6DB78AA1" w14:textId="40F69D9E" w:rsidR="00733A55" w:rsidRPr="003B3301" w:rsidRDefault="00733A55" w:rsidP="00D647C7">
      <w:pPr>
        <w:spacing w:after="0" w:line="320" w:lineRule="exact"/>
        <w:jc w:val="both"/>
        <w:rPr>
          <w:rFonts w:ascii="Times New Roman" w:hAnsi="Times New Roman" w:cs="Times New Roman"/>
          <w:b/>
          <w:bCs/>
          <w:sz w:val="24"/>
          <w:szCs w:val="24"/>
          <w:u w:val="single"/>
        </w:rPr>
      </w:pPr>
      <w:r w:rsidRPr="00733A55">
        <w:rPr>
          <w:rFonts w:ascii="Times New Roman" w:hAnsi="Times New Roman" w:cs="Times New Roman"/>
          <w:sz w:val="24"/>
          <w:szCs w:val="24"/>
          <w:u w:val="single"/>
        </w:rPr>
        <w:t xml:space="preserve">OGGETTO: </w:t>
      </w:r>
      <w:bookmarkStart w:id="0" w:name="_Hlk159605323"/>
      <w:bookmarkStart w:id="1" w:name="_Hlk159604882"/>
      <w:r w:rsidR="003B3301">
        <w:rPr>
          <w:rFonts w:ascii="Times New Roman" w:hAnsi="Times New Roman" w:cs="Times New Roman"/>
          <w:sz w:val="24"/>
          <w:szCs w:val="24"/>
          <w:u w:val="single"/>
        </w:rPr>
        <w:t xml:space="preserve">affidamento della </w:t>
      </w:r>
      <w:r w:rsidRPr="00733A55">
        <w:rPr>
          <w:rFonts w:ascii="Times New Roman" w:hAnsi="Times New Roman" w:cs="Times New Roman"/>
          <w:sz w:val="24"/>
          <w:szCs w:val="24"/>
          <w:u w:val="single"/>
          <w:lang w:bidi="it-IT"/>
        </w:rPr>
        <w:t xml:space="preserve">progettazione </w:t>
      </w:r>
      <w:bookmarkEnd w:id="0"/>
      <w:r w:rsidRPr="00733A55">
        <w:rPr>
          <w:rFonts w:ascii="Times New Roman" w:hAnsi="Times New Roman" w:cs="Times New Roman"/>
          <w:sz w:val="24"/>
          <w:szCs w:val="24"/>
          <w:u w:val="single"/>
          <w:lang w:bidi="it-IT"/>
        </w:rPr>
        <w:t xml:space="preserve">esecutiva, direzione lavori e coordinamento della sicurezza in fase di progettazione e di esecuzione </w:t>
      </w:r>
      <w:bookmarkEnd w:id="1"/>
      <w:r w:rsidRPr="00733A55">
        <w:rPr>
          <w:rFonts w:ascii="Times New Roman" w:hAnsi="Times New Roman" w:cs="Times New Roman"/>
          <w:sz w:val="24"/>
          <w:szCs w:val="24"/>
          <w:u w:val="single"/>
          <w:lang w:bidi="it-IT"/>
        </w:rPr>
        <w:t xml:space="preserve">relativamente ai lavori di ristrutturazione dei locali della sede dell’Automobile Club Arezzo. </w:t>
      </w:r>
      <w:r w:rsidR="00D07D96">
        <w:rPr>
          <w:rFonts w:ascii="Times New Roman" w:hAnsi="Times New Roman" w:cs="Times New Roman"/>
          <w:sz w:val="24"/>
          <w:szCs w:val="24"/>
          <w:u w:val="single"/>
          <w:lang w:bidi="it-IT"/>
        </w:rPr>
        <w:t xml:space="preserve">(CIG </w:t>
      </w:r>
      <w:r w:rsidR="00D647C7" w:rsidRPr="00D647C7">
        <w:rPr>
          <w:rFonts w:ascii="Times New Roman" w:hAnsi="Times New Roman" w:cs="Times New Roman"/>
          <w:sz w:val="24"/>
          <w:szCs w:val="24"/>
          <w:u w:val="single"/>
          <w:lang w:bidi="it-IT"/>
        </w:rPr>
        <w:t>B54C8C7AF4</w:t>
      </w:r>
      <w:r w:rsidR="00D07D96" w:rsidRPr="00E023F2">
        <w:rPr>
          <w:rFonts w:ascii="Times New Roman" w:hAnsi="Times New Roman" w:cs="Times New Roman"/>
          <w:sz w:val="24"/>
          <w:szCs w:val="24"/>
          <w:u w:val="single"/>
          <w:lang w:bidi="it-IT"/>
        </w:rPr>
        <w:t xml:space="preserve"> - CUP: </w:t>
      </w:r>
      <w:r w:rsidR="00F32625" w:rsidRPr="00F32625">
        <w:rPr>
          <w:rFonts w:ascii="Times New Roman" w:hAnsi="Times New Roman" w:cs="Times New Roman"/>
          <w:sz w:val="24"/>
          <w:szCs w:val="24"/>
          <w:u w:val="single"/>
          <w:lang w:bidi="it-IT"/>
        </w:rPr>
        <w:t>H15C25000000005</w:t>
      </w:r>
      <w:r w:rsidR="00D07D96">
        <w:rPr>
          <w:rFonts w:ascii="Times New Roman" w:hAnsi="Times New Roman" w:cs="Times New Roman"/>
          <w:sz w:val="24"/>
          <w:szCs w:val="24"/>
          <w:u w:val="single"/>
          <w:lang w:bidi="it-IT"/>
        </w:rPr>
        <w:t xml:space="preserve">) </w:t>
      </w:r>
      <w:r w:rsidRPr="00733A55">
        <w:rPr>
          <w:rFonts w:ascii="Times New Roman" w:hAnsi="Times New Roman" w:cs="Times New Roman"/>
          <w:b/>
          <w:bCs/>
          <w:sz w:val="24"/>
          <w:szCs w:val="24"/>
          <w:u w:val="single"/>
          <w:lang w:bidi="it-IT"/>
        </w:rPr>
        <w:t xml:space="preserve">Determinazione, ai sensi dell’art. 17 del </w:t>
      </w:r>
      <w:proofErr w:type="spellStart"/>
      <w:r w:rsidRPr="00733A55">
        <w:rPr>
          <w:rFonts w:ascii="Times New Roman" w:hAnsi="Times New Roman" w:cs="Times New Roman"/>
          <w:b/>
          <w:bCs/>
          <w:sz w:val="24"/>
          <w:szCs w:val="24"/>
          <w:u w:val="single"/>
          <w:lang w:bidi="it-IT"/>
        </w:rPr>
        <w:t>D.lgs</w:t>
      </w:r>
      <w:proofErr w:type="spellEnd"/>
      <w:r w:rsidRPr="00733A55">
        <w:rPr>
          <w:rFonts w:ascii="Times New Roman" w:hAnsi="Times New Roman" w:cs="Times New Roman"/>
          <w:b/>
          <w:bCs/>
          <w:sz w:val="24"/>
          <w:szCs w:val="24"/>
          <w:u w:val="single"/>
          <w:lang w:bidi="it-IT"/>
        </w:rPr>
        <w:t xml:space="preserve"> 36 del 2023</w:t>
      </w:r>
    </w:p>
    <w:p w14:paraId="590CDA95" w14:textId="1A57E990" w:rsidR="00733A55" w:rsidRDefault="00733A55" w:rsidP="00733A55">
      <w:pPr>
        <w:spacing w:after="0" w:line="320" w:lineRule="exact"/>
        <w:jc w:val="center"/>
        <w:rPr>
          <w:rFonts w:ascii="Times New Roman" w:hAnsi="Times New Roman" w:cs="Times New Roman"/>
          <w:b/>
          <w:bCs/>
          <w:sz w:val="24"/>
          <w:szCs w:val="24"/>
        </w:rPr>
      </w:pPr>
      <w:r w:rsidRPr="00733A55">
        <w:rPr>
          <w:rFonts w:ascii="Times New Roman" w:hAnsi="Times New Roman" w:cs="Times New Roman"/>
          <w:b/>
          <w:bCs/>
          <w:sz w:val="24"/>
          <w:szCs w:val="24"/>
        </w:rPr>
        <w:t>IL DIRETTORE</w:t>
      </w:r>
    </w:p>
    <w:p w14:paraId="39A801B2" w14:textId="7D55CEF8" w:rsidR="00733A55" w:rsidRDefault="00733A55" w:rsidP="00733A55">
      <w:pPr>
        <w:spacing w:after="0" w:line="320" w:lineRule="exact"/>
        <w:jc w:val="center"/>
        <w:rPr>
          <w:rFonts w:ascii="Times New Roman" w:hAnsi="Times New Roman" w:cs="Times New Roman"/>
          <w:b/>
          <w:bCs/>
          <w:sz w:val="24"/>
          <w:szCs w:val="24"/>
        </w:rPr>
      </w:pPr>
    </w:p>
    <w:p w14:paraId="5FF200F8" w14:textId="59A4A0BD" w:rsidR="00733A55" w:rsidRDefault="00733A55" w:rsidP="00733A55">
      <w:pPr>
        <w:spacing w:after="0" w:line="320" w:lineRule="exact"/>
        <w:jc w:val="both"/>
        <w:rPr>
          <w:rFonts w:ascii="Times New Roman" w:hAnsi="Times New Roman" w:cs="Times New Roman"/>
          <w:sz w:val="24"/>
          <w:szCs w:val="24"/>
        </w:rPr>
      </w:pPr>
      <w:r>
        <w:rPr>
          <w:rFonts w:ascii="Times New Roman" w:hAnsi="Times New Roman" w:cs="Times New Roman"/>
          <w:b/>
          <w:bCs/>
          <w:sz w:val="24"/>
          <w:szCs w:val="24"/>
        </w:rPr>
        <w:t xml:space="preserve">Visto </w:t>
      </w:r>
      <w:r>
        <w:rPr>
          <w:rFonts w:ascii="Times New Roman" w:hAnsi="Times New Roman" w:cs="Times New Roman"/>
          <w:sz w:val="24"/>
          <w:szCs w:val="24"/>
        </w:rPr>
        <w:t xml:space="preserve">l’art. 17, comma 2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 del 2023, a mente del quale “</w:t>
      </w:r>
      <w:r w:rsidRPr="00733A55">
        <w:rPr>
          <w:rFonts w:ascii="Times New Roman" w:hAnsi="Times New Roman" w:cs="Times New Roman"/>
          <w:i/>
          <w:iCs/>
          <w:sz w:val="24"/>
          <w:szCs w:val="24"/>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Pr>
          <w:rFonts w:ascii="Times New Roman" w:hAnsi="Times New Roman" w:cs="Times New Roman"/>
          <w:sz w:val="24"/>
          <w:szCs w:val="24"/>
        </w:rPr>
        <w:t>”;</w:t>
      </w:r>
    </w:p>
    <w:p w14:paraId="0D10ED83" w14:textId="5D748213" w:rsidR="00733A55" w:rsidRDefault="00733A55" w:rsidP="00733A55">
      <w:pPr>
        <w:spacing w:after="0" w:line="320" w:lineRule="exact"/>
        <w:jc w:val="both"/>
        <w:rPr>
          <w:rFonts w:ascii="Times New Roman" w:hAnsi="Times New Roman" w:cs="Times New Roman"/>
          <w:sz w:val="24"/>
          <w:szCs w:val="24"/>
        </w:rPr>
      </w:pPr>
    </w:p>
    <w:p w14:paraId="59AEE84F" w14:textId="21407FA7" w:rsidR="00733A55" w:rsidRDefault="00733A55" w:rsidP="00733A55">
      <w:pPr>
        <w:spacing w:after="0" w:line="320" w:lineRule="exact"/>
        <w:jc w:val="both"/>
        <w:rPr>
          <w:rFonts w:ascii="Times New Roman" w:hAnsi="Times New Roman" w:cs="Times New Roman"/>
          <w:sz w:val="24"/>
          <w:szCs w:val="24"/>
        </w:rPr>
      </w:pPr>
      <w:r w:rsidRPr="00413F02">
        <w:rPr>
          <w:rFonts w:ascii="Times New Roman" w:hAnsi="Times New Roman" w:cs="Times New Roman"/>
          <w:b/>
          <w:bCs/>
          <w:sz w:val="24"/>
          <w:szCs w:val="24"/>
        </w:rPr>
        <w:t>Visto</w:t>
      </w:r>
      <w:r>
        <w:rPr>
          <w:rFonts w:ascii="Times New Roman" w:hAnsi="Times New Roman" w:cs="Times New Roman"/>
          <w:sz w:val="24"/>
          <w:szCs w:val="24"/>
        </w:rPr>
        <w:t xml:space="preserve"> il Documento di Indirizzo alla Progettazione predisposto dal RUP, ai sensi dell’art. 3 dell’allegato I.7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 del 2023</w:t>
      </w:r>
      <w:r w:rsidR="00D267B2">
        <w:rPr>
          <w:rFonts w:ascii="Times New Roman" w:hAnsi="Times New Roman" w:cs="Times New Roman"/>
          <w:sz w:val="24"/>
          <w:szCs w:val="24"/>
        </w:rPr>
        <w:t>, relativo ai lavori di ristrutturazione dei locali dell’Ente</w:t>
      </w:r>
      <w:r w:rsidR="00A07771">
        <w:rPr>
          <w:rFonts w:ascii="Times New Roman" w:hAnsi="Times New Roman" w:cs="Times New Roman"/>
          <w:sz w:val="24"/>
          <w:szCs w:val="24"/>
        </w:rPr>
        <w:t xml:space="preserve"> </w:t>
      </w:r>
      <w:r w:rsidR="00A07771" w:rsidRPr="00A07771">
        <w:rPr>
          <w:rFonts w:ascii="Times New Roman" w:hAnsi="Times New Roman" w:cs="Times New Roman"/>
          <w:b/>
          <w:bCs/>
          <w:sz w:val="24"/>
          <w:szCs w:val="24"/>
        </w:rPr>
        <w:t>(doc. a)</w:t>
      </w:r>
      <w:r w:rsidR="00D07D96">
        <w:rPr>
          <w:rFonts w:ascii="Times New Roman" w:hAnsi="Times New Roman" w:cs="Times New Roman"/>
          <w:sz w:val="24"/>
          <w:szCs w:val="24"/>
        </w:rPr>
        <w:t>;</w:t>
      </w:r>
    </w:p>
    <w:p w14:paraId="62DC2964" w14:textId="332CDDA3" w:rsidR="00D267B2" w:rsidRDefault="00D267B2" w:rsidP="00733A55">
      <w:pPr>
        <w:spacing w:after="0" w:line="320" w:lineRule="exact"/>
        <w:jc w:val="both"/>
        <w:rPr>
          <w:rFonts w:ascii="Times New Roman" w:hAnsi="Times New Roman" w:cs="Times New Roman"/>
          <w:sz w:val="24"/>
          <w:szCs w:val="24"/>
        </w:rPr>
      </w:pPr>
    </w:p>
    <w:p w14:paraId="5B3F76CD" w14:textId="24814F7D" w:rsidR="00D267B2" w:rsidRDefault="00D267B2" w:rsidP="00733A55">
      <w:pPr>
        <w:spacing w:after="0" w:line="320" w:lineRule="exact"/>
        <w:jc w:val="both"/>
        <w:rPr>
          <w:rFonts w:ascii="Times New Roman" w:hAnsi="Times New Roman" w:cs="Times New Roman"/>
          <w:sz w:val="24"/>
          <w:szCs w:val="24"/>
        </w:rPr>
      </w:pPr>
      <w:r w:rsidRPr="00413F02">
        <w:rPr>
          <w:rFonts w:ascii="Times New Roman" w:hAnsi="Times New Roman" w:cs="Times New Roman"/>
          <w:b/>
          <w:bCs/>
          <w:sz w:val="24"/>
          <w:szCs w:val="24"/>
        </w:rPr>
        <w:t>Dato atto</w:t>
      </w:r>
      <w:r>
        <w:rPr>
          <w:rFonts w:ascii="Times New Roman" w:hAnsi="Times New Roman" w:cs="Times New Roman"/>
          <w:sz w:val="24"/>
          <w:szCs w:val="24"/>
        </w:rPr>
        <w:t xml:space="preserve"> che l’Ente, per l’attività di progettazione, Direzione lavori e coordinamento della sicurezza, ha individuato</w:t>
      </w:r>
      <w:r w:rsidR="00413F02">
        <w:rPr>
          <w:rFonts w:ascii="Times New Roman" w:hAnsi="Times New Roman" w:cs="Times New Roman"/>
          <w:sz w:val="24"/>
          <w:szCs w:val="24"/>
        </w:rPr>
        <w:t xml:space="preserve"> lo Studio Associato Paci, con sede in</w:t>
      </w:r>
      <w:r w:rsidR="00413F02" w:rsidRPr="00413F02">
        <w:rPr>
          <w:rFonts w:ascii="Times New Roman" w:hAnsi="Times New Roman" w:cs="Times New Roman"/>
          <w:sz w:val="24"/>
          <w:szCs w:val="24"/>
        </w:rPr>
        <w:t xml:space="preserve"> Via Galileo Ferraris n.</w:t>
      </w:r>
      <w:r w:rsidR="00413F02">
        <w:rPr>
          <w:rFonts w:ascii="Times New Roman" w:hAnsi="Times New Roman" w:cs="Times New Roman"/>
          <w:sz w:val="24"/>
          <w:szCs w:val="24"/>
        </w:rPr>
        <w:t xml:space="preserve"> </w:t>
      </w:r>
      <w:r w:rsidR="00413F02" w:rsidRPr="00413F02">
        <w:rPr>
          <w:rFonts w:ascii="Times New Roman" w:hAnsi="Times New Roman" w:cs="Times New Roman"/>
          <w:sz w:val="24"/>
          <w:szCs w:val="24"/>
        </w:rPr>
        <w:t>53, 52100</w:t>
      </w:r>
      <w:r w:rsidR="00413F02">
        <w:rPr>
          <w:rFonts w:ascii="Times New Roman" w:hAnsi="Times New Roman" w:cs="Times New Roman"/>
          <w:sz w:val="24"/>
          <w:szCs w:val="24"/>
        </w:rPr>
        <w:t xml:space="preserve"> Arezzo;</w:t>
      </w:r>
    </w:p>
    <w:p w14:paraId="0FD32CC1" w14:textId="3368A063" w:rsidR="00413F02" w:rsidRDefault="00413F02" w:rsidP="00733A55">
      <w:pPr>
        <w:spacing w:after="0" w:line="320" w:lineRule="exact"/>
        <w:jc w:val="both"/>
        <w:rPr>
          <w:rFonts w:ascii="Times New Roman" w:hAnsi="Times New Roman" w:cs="Times New Roman"/>
          <w:sz w:val="24"/>
          <w:szCs w:val="24"/>
        </w:rPr>
      </w:pPr>
    </w:p>
    <w:p w14:paraId="4FDDB940" w14:textId="0EA2E916" w:rsidR="00413F02" w:rsidRDefault="00413F02" w:rsidP="00413F02">
      <w:pPr>
        <w:spacing w:after="0" w:line="320" w:lineRule="exact"/>
        <w:jc w:val="both"/>
        <w:rPr>
          <w:rFonts w:ascii="Times New Roman" w:hAnsi="Times New Roman" w:cs="Times New Roman"/>
          <w:sz w:val="24"/>
          <w:szCs w:val="24"/>
        </w:rPr>
      </w:pPr>
      <w:r w:rsidRPr="00413F02">
        <w:rPr>
          <w:rFonts w:ascii="Times New Roman" w:hAnsi="Times New Roman" w:cs="Times New Roman"/>
          <w:b/>
          <w:bCs/>
          <w:sz w:val="24"/>
          <w:szCs w:val="24"/>
        </w:rPr>
        <w:t>Visto</w:t>
      </w:r>
      <w:r>
        <w:rPr>
          <w:rFonts w:ascii="Times New Roman" w:hAnsi="Times New Roman" w:cs="Times New Roman"/>
          <w:sz w:val="24"/>
          <w:szCs w:val="24"/>
        </w:rPr>
        <w:t xml:space="preserve"> l’art. 66, comma 1 lett. a)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 del 2023, a mente del quale “</w:t>
      </w:r>
      <w:r w:rsidRPr="00413F02">
        <w:rPr>
          <w:rFonts w:ascii="Times New Roman" w:hAnsi="Times New Roman" w:cs="Times New Roman"/>
          <w:i/>
          <w:iCs/>
          <w:sz w:val="24"/>
          <w:szCs w:val="24"/>
        </w:rPr>
        <w:t>1. Sono ammessi a partecipare alle procedure di affidamento dei servizi attinenti all'architettura e all'ingegneria nel rispetto del principio di non discriminazione fra i diversi soggetti sulla base della forma giuridica assunta: a) i prestatori di servizi di ingegneria e architettura: i professionisti singoli, associati, le società tra professionisti di cui alla lettera b), le società di ingegneria di cui alla lettera</w:t>
      </w:r>
      <w:r>
        <w:rPr>
          <w:rFonts w:ascii="Times New Roman" w:hAnsi="Times New Roman" w:cs="Times New Roman"/>
          <w:sz w:val="24"/>
          <w:szCs w:val="24"/>
        </w:rPr>
        <w:t>”</w:t>
      </w:r>
    </w:p>
    <w:p w14:paraId="53F11C28" w14:textId="63D1FDB3" w:rsidR="00413F02" w:rsidRDefault="00413F02" w:rsidP="00733A55">
      <w:pPr>
        <w:spacing w:after="0" w:line="320" w:lineRule="exact"/>
        <w:jc w:val="both"/>
        <w:rPr>
          <w:rFonts w:ascii="Times New Roman" w:hAnsi="Times New Roman" w:cs="Times New Roman"/>
          <w:sz w:val="24"/>
          <w:szCs w:val="24"/>
        </w:rPr>
      </w:pPr>
    </w:p>
    <w:p w14:paraId="3054A940" w14:textId="1358A8C4" w:rsidR="00F14C28" w:rsidRPr="00F14C28" w:rsidRDefault="00413F02" w:rsidP="00A07771">
      <w:pPr>
        <w:spacing w:line="320" w:lineRule="exact"/>
        <w:jc w:val="both"/>
        <w:rPr>
          <w:rFonts w:ascii="Times New Roman" w:hAnsi="Times New Roman" w:cs="Times New Roman"/>
          <w:bCs/>
          <w:sz w:val="24"/>
          <w:szCs w:val="24"/>
        </w:rPr>
      </w:pPr>
      <w:r>
        <w:rPr>
          <w:rFonts w:ascii="Times New Roman" w:hAnsi="Times New Roman" w:cs="Times New Roman"/>
          <w:b/>
          <w:sz w:val="24"/>
          <w:szCs w:val="24"/>
        </w:rPr>
        <w:t xml:space="preserve">Dato atto </w:t>
      </w:r>
      <w:r>
        <w:rPr>
          <w:rFonts w:ascii="Times New Roman" w:hAnsi="Times New Roman" w:cs="Times New Roman"/>
          <w:sz w:val="24"/>
          <w:szCs w:val="24"/>
        </w:rPr>
        <w:t xml:space="preserve">che l’Ente ha richiesto all’operatore economico un’apposita autodichiarazione </w:t>
      </w:r>
      <w:r>
        <w:rPr>
          <w:rFonts w:ascii="Times New Roman" w:hAnsi="Times New Roman" w:cs="Times New Roman"/>
          <w:b/>
          <w:sz w:val="24"/>
          <w:szCs w:val="24"/>
        </w:rPr>
        <w:t xml:space="preserve">(doc. </w:t>
      </w:r>
      <w:r w:rsidR="00A07771">
        <w:rPr>
          <w:rFonts w:ascii="Times New Roman" w:hAnsi="Times New Roman" w:cs="Times New Roman"/>
          <w:b/>
          <w:sz w:val="24"/>
          <w:szCs w:val="24"/>
        </w:rPr>
        <w:t>b</w:t>
      </w:r>
      <w:r>
        <w:rPr>
          <w:rFonts w:ascii="Times New Roman" w:hAnsi="Times New Roman" w:cs="Times New Roman"/>
          <w:b/>
          <w:sz w:val="24"/>
          <w:szCs w:val="24"/>
        </w:rPr>
        <w:t>)</w:t>
      </w:r>
      <w:r>
        <w:rPr>
          <w:rFonts w:ascii="Times New Roman" w:hAnsi="Times New Roman" w:cs="Times New Roman"/>
          <w:sz w:val="24"/>
          <w:szCs w:val="24"/>
        </w:rPr>
        <w:t>, ai sensi del D.P.R. 445/2000 dalla quale risulti il possesso dei requisiti di</w:t>
      </w:r>
      <w:r w:rsidR="00A07771">
        <w:rPr>
          <w:rFonts w:ascii="Times New Roman" w:hAnsi="Times New Roman" w:cs="Times New Roman"/>
          <w:sz w:val="24"/>
          <w:szCs w:val="24"/>
        </w:rPr>
        <w:t xml:space="preserve"> carattere generale, di</w:t>
      </w:r>
      <w:r>
        <w:rPr>
          <w:rFonts w:ascii="Times New Roman" w:hAnsi="Times New Roman" w:cs="Times New Roman"/>
          <w:sz w:val="24"/>
          <w:szCs w:val="24"/>
        </w:rPr>
        <w:t xml:space="preserve"> cui agli artt. 94 ss. del D.lgs. 36 del 2023</w:t>
      </w:r>
      <w:r w:rsidR="00A07771">
        <w:rPr>
          <w:rFonts w:ascii="Times New Roman" w:hAnsi="Times New Roman" w:cs="Times New Roman"/>
          <w:sz w:val="24"/>
          <w:szCs w:val="24"/>
        </w:rPr>
        <w:t xml:space="preserve">, nonché quelli di carattere speciale, coerentemente </w:t>
      </w:r>
      <w:r>
        <w:rPr>
          <w:rFonts w:ascii="Times New Roman" w:hAnsi="Times New Roman" w:cs="Times New Roman"/>
          <w:bCs/>
          <w:sz w:val="24"/>
          <w:szCs w:val="24"/>
        </w:rPr>
        <w:t xml:space="preserve">con quanto previsto dall’art. 52, comma 1 del </w:t>
      </w:r>
      <w:proofErr w:type="spellStart"/>
      <w:r>
        <w:rPr>
          <w:rFonts w:ascii="Times New Roman" w:hAnsi="Times New Roman" w:cs="Times New Roman"/>
          <w:bCs/>
          <w:sz w:val="24"/>
          <w:szCs w:val="24"/>
        </w:rPr>
        <w:t>D.lgs</w:t>
      </w:r>
      <w:proofErr w:type="spellEnd"/>
      <w:r>
        <w:rPr>
          <w:rFonts w:ascii="Times New Roman" w:hAnsi="Times New Roman" w:cs="Times New Roman"/>
          <w:bCs/>
          <w:sz w:val="24"/>
          <w:szCs w:val="24"/>
        </w:rPr>
        <w:t xml:space="preserve"> 36 del 2023, a mente del quale “</w:t>
      </w:r>
      <w:r>
        <w:rPr>
          <w:rFonts w:ascii="Times New Roman" w:hAnsi="Times New Roman" w:cs="Times New Roman"/>
          <w:bCs/>
          <w:i/>
          <w:iCs/>
          <w:sz w:val="24"/>
          <w:szCs w:val="24"/>
        </w:rPr>
        <w:t>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w:t>
      </w:r>
      <w:r>
        <w:rPr>
          <w:rFonts w:ascii="Times New Roman" w:hAnsi="Times New Roman" w:cs="Times New Roman"/>
          <w:bCs/>
          <w:sz w:val="24"/>
          <w:szCs w:val="24"/>
        </w:rPr>
        <w:t>”;</w:t>
      </w:r>
    </w:p>
    <w:p w14:paraId="1C79E70F" w14:textId="7047EB71" w:rsidR="00E35287" w:rsidRPr="00E35287" w:rsidRDefault="00E35287" w:rsidP="00A07771">
      <w:pPr>
        <w:spacing w:line="320" w:lineRule="exact"/>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Dato atto </w:t>
      </w:r>
      <w:r>
        <w:rPr>
          <w:rFonts w:ascii="Times New Roman" w:hAnsi="Times New Roman" w:cs="Times New Roman"/>
          <w:bCs/>
          <w:sz w:val="24"/>
          <w:szCs w:val="24"/>
        </w:rPr>
        <w:t>che lo Studio Paci dichiara di essere in possesso dei requisiti generali e speciali richiesti dalla normativa vigente;</w:t>
      </w:r>
    </w:p>
    <w:p w14:paraId="09FEADB2" w14:textId="571B593B" w:rsidR="00413F02" w:rsidRDefault="00A07771" w:rsidP="00A07771">
      <w:pPr>
        <w:spacing w:line="320" w:lineRule="exact"/>
        <w:jc w:val="both"/>
        <w:rPr>
          <w:rFonts w:ascii="Times New Roman" w:hAnsi="Times New Roman" w:cs="Times New Roman"/>
          <w:bCs/>
          <w:sz w:val="24"/>
          <w:szCs w:val="24"/>
        </w:rPr>
      </w:pPr>
      <w:r w:rsidRPr="00A07771">
        <w:rPr>
          <w:rFonts w:ascii="Times New Roman" w:hAnsi="Times New Roman" w:cs="Times New Roman"/>
          <w:b/>
          <w:sz w:val="24"/>
          <w:szCs w:val="24"/>
        </w:rPr>
        <w:t>Vista</w:t>
      </w:r>
      <w:r>
        <w:rPr>
          <w:rFonts w:ascii="Times New Roman" w:hAnsi="Times New Roman" w:cs="Times New Roman"/>
          <w:bCs/>
          <w:sz w:val="24"/>
          <w:szCs w:val="24"/>
        </w:rPr>
        <w:t xml:space="preserve"> la determinazione del compenso professionale tramessa dallo Studio Paci in base ai parametri professionali, di cui al D.M. 17 giugno 2016</w:t>
      </w:r>
      <w:r w:rsidR="00FD7E2C">
        <w:rPr>
          <w:rFonts w:ascii="Times New Roman" w:hAnsi="Times New Roman" w:cs="Times New Roman"/>
          <w:bCs/>
          <w:sz w:val="24"/>
          <w:szCs w:val="24"/>
        </w:rPr>
        <w:t xml:space="preserve">, pari ad € 18.193,70 oltre CAP (4%) ed IVA (22%), per un totale generale di € </w:t>
      </w:r>
      <w:r w:rsidR="00FD7E2C" w:rsidRPr="00FD7E2C">
        <w:rPr>
          <w:rFonts w:ascii="Times New Roman" w:hAnsi="Times New Roman" w:cs="Times New Roman"/>
          <w:bCs/>
          <w:sz w:val="24"/>
          <w:szCs w:val="24"/>
        </w:rPr>
        <w:t>23.084,17</w:t>
      </w:r>
      <w:r>
        <w:rPr>
          <w:rFonts w:ascii="Times New Roman" w:hAnsi="Times New Roman" w:cs="Times New Roman"/>
          <w:bCs/>
          <w:sz w:val="24"/>
          <w:szCs w:val="24"/>
        </w:rPr>
        <w:t xml:space="preserve"> </w:t>
      </w:r>
      <w:r w:rsidRPr="00A07771">
        <w:rPr>
          <w:rFonts w:ascii="Times New Roman" w:hAnsi="Times New Roman" w:cs="Times New Roman"/>
          <w:b/>
          <w:sz w:val="24"/>
          <w:szCs w:val="24"/>
        </w:rPr>
        <w:t>(doc. c)</w:t>
      </w:r>
      <w:r w:rsidRPr="00A07771">
        <w:rPr>
          <w:rFonts w:ascii="Times New Roman" w:hAnsi="Times New Roman" w:cs="Times New Roman"/>
          <w:bCs/>
          <w:sz w:val="24"/>
          <w:szCs w:val="24"/>
        </w:rPr>
        <w:t>;</w:t>
      </w:r>
    </w:p>
    <w:p w14:paraId="69F8A9CD" w14:textId="547C4EB1" w:rsidR="00413F02" w:rsidRPr="00A07771" w:rsidRDefault="00A07771" w:rsidP="00A07771">
      <w:pPr>
        <w:spacing w:line="320" w:lineRule="exact"/>
        <w:jc w:val="both"/>
        <w:rPr>
          <w:rFonts w:ascii="Times New Roman" w:hAnsi="Times New Roman" w:cs="Times New Roman"/>
          <w:bCs/>
          <w:sz w:val="24"/>
          <w:szCs w:val="24"/>
        </w:rPr>
      </w:pPr>
      <w:r w:rsidRPr="00D07D96">
        <w:rPr>
          <w:rFonts w:ascii="Times New Roman" w:hAnsi="Times New Roman" w:cs="Times New Roman"/>
          <w:b/>
          <w:sz w:val="24"/>
          <w:szCs w:val="24"/>
        </w:rPr>
        <w:t>Dato atto</w:t>
      </w:r>
      <w:r>
        <w:rPr>
          <w:rFonts w:ascii="Times New Roman" w:hAnsi="Times New Roman" w:cs="Times New Roman"/>
          <w:bCs/>
          <w:sz w:val="24"/>
          <w:szCs w:val="24"/>
        </w:rPr>
        <w:t xml:space="preserve"> che il compenso proposto è conforme al suddett</w:t>
      </w:r>
      <w:r w:rsidR="00D07D96">
        <w:rPr>
          <w:rFonts w:ascii="Times New Roman" w:hAnsi="Times New Roman" w:cs="Times New Roman"/>
          <w:bCs/>
          <w:sz w:val="24"/>
          <w:szCs w:val="24"/>
        </w:rPr>
        <w:t>o decreto, così come previsto dalla Legge 49/2023 (Equo compenso);</w:t>
      </w:r>
    </w:p>
    <w:p w14:paraId="0C272200" w14:textId="1E70FB27" w:rsidR="00D267B2" w:rsidRDefault="00D267B2" w:rsidP="00D267B2">
      <w:pPr>
        <w:spacing w:line="320" w:lineRule="exact"/>
        <w:jc w:val="both"/>
        <w:rPr>
          <w:rFonts w:ascii="Times New Roman" w:hAnsi="Times New Roman" w:cs="Times New Roman"/>
          <w:sz w:val="24"/>
          <w:szCs w:val="24"/>
        </w:rPr>
      </w:pPr>
      <w:r>
        <w:rPr>
          <w:rFonts w:ascii="Times New Roman" w:hAnsi="Times New Roman" w:cs="Times New Roman"/>
          <w:b/>
          <w:sz w:val="24"/>
          <w:szCs w:val="24"/>
        </w:rPr>
        <w:t>Rilevato</w:t>
      </w:r>
      <w:r>
        <w:rPr>
          <w:rFonts w:ascii="Times New Roman" w:hAnsi="Times New Roman" w:cs="Times New Roman"/>
          <w:sz w:val="24"/>
          <w:szCs w:val="24"/>
        </w:rPr>
        <w:t xml:space="preserve"> che non è stata affidato alcun analogo servizio nei confronti del suddetto operatore economico</w:t>
      </w:r>
      <w:r w:rsidR="00A07771">
        <w:rPr>
          <w:rFonts w:ascii="Times New Roman" w:hAnsi="Times New Roman" w:cs="Times New Roman"/>
          <w:sz w:val="24"/>
          <w:szCs w:val="24"/>
        </w:rPr>
        <w:t>;</w:t>
      </w:r>
    </w:p>
    <w:p w14:paraId="54500B27" w14:textId="77777777" w:rsidR="00D267B2" w:rsidRDefault="00D267B2" w:rsidP="00D267B2">
      <w:pPr>
        <w:spacing w:line="320" w:lineRule="exact"/>
        <w:contextualSpacing/>
        <w:jc w:val="both"/>
        <w:rPr>
          <w:rFonts w:ascii="Times New Roman" w:hAnsi="Times New Roman" w:cs="Times New Roman"/>
          <w:sz w:val="24"/>
          <w:szCs w:val="24"/>
        </w:rPr>
      </w:pPr>
      <w:r>
        <w:rPr>
          <w:rFonts w:ascii="Times New Roman" w:hAnsi="Times New Roman" w:cs="Times New Roman"/>
          <w:b/>
          <w:sz w:val="24"/>
          <w:szCs w:val="24"/>
        </w:rPr>
        <w:t>Ravvisata</w:t>
      </w:r>
      <w:r>
        <w:rPr>
          <w:rFonts w:ascii="Times New Roman" w:hAnsi="Times New Roman" w:cs="Times New Roman"/>
          <w:sz w:val="24"/>
          <w:szCs w:val="24"/>
        </w:rPr>
        <w:t xml:space="preserve"> la necessità di procedere ad affidamento diretto considerato che l’espletamento di una gara si porrebbe in contrasto con i principi di efficacia ed economicità dell’azione amministrativa;</w:t>
      </w:r>
    </w:p>
    <w:p w14:paraId="1DC8B701" w14:textId="77777777" w:rsidR="00D267B2" w:rsidRDefault="00D267B2" w:rsidP="00D267B2">
      <w:pPr>
        <w:spacing w:line="320" w:lineRule="exact"/>
        <w:contextualSpacing/>
        <w:jc w:val="both"/>
        <w:rPr>
          <w:rFonts w:ascii="Times New Roman" w:hAnsi="Times New Roman" w:cs="Times New Roman"/>
          <w:b/>
          <w:sz w:val="24"/>
          <w:szCs w:val="24"/>
        </w:rPr>
      </w:pPr>
    </w:p>
    <w:p w14:paraId="2C851025" w14:textId="71AD4B3C" w:rsidR="00D267B2" w:rsidRDefault="00D267B2" w:rsidP="00D07D96">
      <w:pPr>
        <w:spacing w:line="320" w:lineRule="exact"/>
        <w:contextualSpacing/>
        <w:jc w:val="both"/>
        <w:rPr>
          <w:rFonts w:ascii="Times New Roman" w:hAnsi="Times New Roman" w:cs="Times New Roman"/>
          <w:bCs/>
          <w:sz w:val="24"/>
          <w:szCs w:val="24"/>
        </w:rPr>
      </w:pPr>
      <w:r>
        <w:rPr>
          <w:rFonts w:ascii="Times New Roman" w:hAnsi="Times New Roman" w:cs="Times New Roman"/>
          <w:b/>
          <w:sz w:val="24"/>
          <w:szCs w:val="24"/>
        </w:rPr>
        <w:t xml:space="preserve">Visto </w:t>
      </w:r>
      <w:r>
        <w:rPr>
          <w:rFonts w:ascii="Times New Roman" w:hAnsi="Times New Roman" w:cs="Times New Roman"/>
          <w:bCs/>
          <w:sz w:val="24"/>
          <w:szCs w:val="24"/>
        </w:rPr>
        <w:t xml:space="preserve">l’art. 50, comma 1 lett. b) del </w:t>
      </w:r>
      <w:proofErr w:type="spellStart"/>
      <w:r>
        <w:rPr>
          <w:rFonts w:ascii="Times New Roman" w:hAnsi="Times New Roman" w:cs="Times New Roman"/>
          <w:bCs/>
          <w:sz w:val="24"/>
          <w:szCs w:val="24"/>
        </w:rPr>
        <w:t>D.lgs</w:t>
      </w:r>
      <w:proofErr w:type="spellEnd"/>
      <w:r>
        <w:rPr>
          <w:rFonts w:ascii="Times New Roman" w:hAnsi="Times New Roman" w:cs="Times New Roman"/>
          <w:bCs/>
          <w:sz w:val="24"/>
          <w:szCs w:val="24"/>
        </w:rPr>
        <w:t xml:space="preserve"> 36 del 2023 a mente del quale “</w:t>
      </w:r>
      <w:r>
        <w:rPr>
          <w:rFonts w:ascii="Times New Roman" w:hAnsi="Times New Roman" w:cs="Times New Roman"/>
          <w:bCs/>
          <w:i/>
          <w:iCs/>
          <w:sz w:val="24"/>
          <w:szCs w:val="24"/>
        </w:rPr>
        <w:t>Salvo quanto previsto dagli articoli 62 e 63, le stazioni appaltanti procedono all'affidamento dei contratti di lavori, servizi e forniture di importo inferiore alle soglie di cui all’articolo 14 con le seguenti modalità: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Pr>
          <w:rFonts w:ascii="Times New Roman" w:hAnsi="Times New Roman" w:cs="Times New Roman"/>
          <w:bCs/>
          <w:sz w:val="24"/>
          <w:szCs w:val="24"/>
        </w:rPr>
        <w:t>”;</w:t>
      </w:r>
    </w:p>
    <w:p w14:paraId="202C2EB1" w14:textId="5A07F35F" w:rsidR="00D07D96" w:rsidRDefault="00D07D96" w:rsidP="00D07D96">
      <w:pPr>
        <w:spacing w:line="320" w:lineRule="exact"/>
        <w:contextualSpacing/>
        <w:jc w:val="both"/>
        <w:rPr>
          <w:rFonts w:ascii="Times New Roman" w:hAnsi="Times New Roman" w:cs="Times New Roman"/>
          <w:bCs/>
          <w:sz w:val="24"/>
          <w:szCs w:val="24"/>
        </w:rPr>
      </w:pPr>
    </w:p>
    <w:p w14:paraId="7E1070C1" w14:textId="65A9619C" w:rsidR="00D07D96" w:rsidRDefault="00D07D96" w:rsidP="00D07D96">
      <w:pPr>
        <w:spacing w:line="320" w:lineRule="exact"/>
        <w:contextualSpacing/>
        <w:jc w:val="both"/>
        <w:rPr>
          <w:rFonts w:ascii="Times New Roman" w:hAnsi="Times New Roman" w:cs="Times New Roman"/>
          <w:bCs/>
          <w:sz w:val="24"/>
          <w:szCs w:val="24"/>
        </w:rPr>
      </w:pPr>
      <w:r w:rsidRPr="00D07D96">
        <w:rPr>
          <w:rFonts w:ascii="Times New Roman" w:hAnsi="Times New Roman" w:cs="Times New Roman"/>
          <w:b/>
          <w:sz w:val="24"/>
          <w:szCs w:val="24"/>
        </w:rPr>
        <w:t>Visto</w:t>
      </w:r>
      <w:r>
        <w:rPr>
          <w:rFonts w:ascii="Times New Roman" w:hAnsi="Times New Roman" w:cs="Times New Roman"/>
          <w:bCs/>
          <w:sz w:val="24"/>
          <w:szCs w:val="24"/>
        </w:rPr>
        <w:t xml:space="preserve"> lo schema di contratto predisposto dall’Ente </w:t>
      </w:r>
      <w:r w:rsidRPr="00D07D96">
        <w:rPr>
          <w:rFonts w:ascii="Times New Roman" w:hAnsi="Times New Roman" w:cs="Times New Roman"/>
          <w:b/>
          <w:sz w:val="24"/>
          <w:szCs w:val="24"/>
        </w:rPr>
        <w:t>(doc. d</w:t>
      </w:r>
      <w:r w:rsidRPr="00D07D96">
        <w:rPr>
          <w:rFonts w:ascii="Times New Roman" w:hAnsi="Times New Roman" w:cs="Times New Roman"/>
          <w:bCs/>
          <w:sz w:val="24"/>
          <w:szCs w:val="24"/>
        </w:rPr>
        <w:t>);</w:t>
      </w:r>
    </w:p>
    <w:p w14:paraId="2E1295B5" w14:textId="1A061A25" w:rsidR="00ED6EE8" w:rsidRDefault="00ED6EE8" w:rsidP="00D07D96">
      <w:pPr>
        <w:spacing w:line="320" w:lineRule="exact"/>
        <w:contextualSpacing/>
        <w:jc w:val="both"/>
        <w:rPr>
          <w:rFonts w:ascii="Times New Roman" w:hAnsi="Times New Roman" w:cs="Times New Roman"/>
          <w:bCs/>
          <w:sz w:val="24"/>
          <w:szCs w:val="24"/>
        </w:rPr>
      </w:pPr>
    </w:p>
    <w:p w14:paraId="7725CBAA" w14:textId="5AD8818C" w:rsidR="00ED6EE8" w:rsidRDefault="00ED6EE8" w:rsidP="00D07D96">
      <w:pPr>
        <w:spacing w:line="320" w:lineRule="exact"/>
        <w:contextualSpacing/>
        <w:jc w:val="both"/>
        <w:rPr>
          <w:rFonts w:ascii="Times New Roman" w:hAnsi="Times New Roman" w:cs="Times New Roman"/>
          <w:bCs/>
          <w:sz w:val="24"/>
          <w:szCs w:val="24"/>
        </w:rPr>
      </w:pPr>
      <w:r w:rsidRPr="00ED6EE8">
        <w:rPr>
          <w:rFonts w:ascii="Times New Roman" w:hAnsi="Times New Roman" w:cs="Times New Roman"/>
          <w:b/>
          <w:sz w:val="24"/>
          <w:szCs w:val="24"/>
        </w:rPr>
        <w:t>Dato atto</w:t>
      </w:r>
      <w:r>
        <w:rPr>
          <w:rFonts w:ascii="Times New Roman" w:hAnsi="Times New Roman" w:cs="Times New Roman"/>
          <w:bCs/>
          <w:sz w:val="24"/>
          <w:szCs w:val="24"/>
        </w:rPr>
        <w:t xml:space="preserve"> che l’Ente ha provveduto ad acquisire, tramite </w:t>
      </w:r>
      <w:hyperlink r:id="rId7" w:history="1">
        <w:r w:rsidRPr="00AF4481">
          <w:rPr>
            <w:rStyle w:val="Collegamentoipertestuale"/>
            <w:rFonts w:ascii="Times New Roman" w:hAnsi="Times New Roman" w:cs="Times New Roman"/>
            <w:bCs/>
            <w:sz w:val="24"/>
            <w:szCs w:val="24"/>
          </w:rPr>
          <w:t>https://cupweb.rgs.mef.gov.it/CUPWeb/home_cup.jsp</w:t>
        </w:r>
      </w:hyperlink>
      <w:r>
        <w:rPr>
          <w:rFonts w:ascii="Times New Roman" w:hAnsi="Times New Roman" w:cs="Times New Roman"/>
          <w:bCs/>
          <w:sz w:val="24"/>
          <w:szCs w:val="24"/>
        </w:rPr>
        <w:t xml:space="preserve">, il seguente CUP: </w:t>
      </w:r>
      <w:r w:rsidR="009206DE" w:rsidRPr="009206DE">
        <w:rPr>
          <w:rFonts w:ascii="Times New Roman" w:hAnsi="Times New Roman" w:cs="Times New Roman"/>
          <w:bCs/>
          <w:sz w:val="24"/>
          <w:szCs w:val="24"/>
        </w:rPr>
        <w:t>H15C25000000005</w:t>
      </w:r>
    </w:p>
    <w:p w14:paraId="1D96AF97" w14:textId="38DAE41C" w:rsidR="00D07D96" w:rsidRDefault="00D07D96" w:rsidP="00D07D96">
      <w:pPr>
        <w:spacing w:line="320" w:lineRule="exact"/>
        <w:contextualSpacing/>
        <w:jc w:val="both"/>
        <w:rPr>
          <w:rFonts w:ascii="Times New Roman" w:hAnsi="Times New Roman" w:cs="Times New Roman"/>
          <w:bCs/>
          <w:sz w:val="24"/>
          <w:szCs w:val="24"/>
        </w:rPr>
      </w:pPr>
    </w:p>
    <w:p w14:paraId="52152650" w14:textId="1062B292" w:rsidR="00D07D96" w:rsidRDefault="00D07D96" w:rsidP="00D07D96">
      <w:pPr>
        <w:spacing w:after="0" w:line="320" w:lineRule="exact"/>
        <w:jc w:val="both"/>
        <w:rPr>
          <w:rFonts w:ascii="Times New Roman" w:hAnsi="Times New Roman" w:cs="Times New Roman"/>
          <w:sz w:val="24"/>
          <w:szCs w:val="24"/>
        </w:rPr>
      </w:pPr>
      <w:r w:rsidRPr="00BF2B0A">
        <w:rPr>
          <w:rFonts w:ascii="Times New Roman" w:hAnsi="Times New Roman" w:cs="Times New Roman"/>
          <w:b/>
          <w:bCs/>
          <w:sz w:val="24"/>
          <w:szCs w:val="24"/>
        </w:rPr>
        <w:t>Dato atto</w:t>
      </w:r>
      <w:r w:rsidRPr="00244486">
        <w:rPr>
          <w:rFonts w:ascii="Times New Roman" w:hAnsi="Times New Roman" w:cs="Times New Roman"/>
          <w:sz w:val="24"/>
          <w:szCs w:val="24"/>
        </w:rPr>
        <w:t xml:space="preserve"> </w:t>
      </w:r>
      <w:r>
        <w:rPr>
          <w:rFonts w:ascii="Times New Roman" w:hAnsi="Times New Roman" w:cs="Times New Roman"/>
          <w:sz w:val="24"/>
          <w:szCs w:val="24"/>
        </w:rPr>
        <w:t>che l’Ente ha svolto la procedura di affidamento</w:t>
      </w:r>
      <w:r w:rsidRPr="00244486">
        <w:rPr>
          <w:rFonts w:ascii="Times New Roman" w:hAnsi="Times New Roman" w:cs="Times New Roman"/>
          <w:sz w:val="24"/>
          <w:szCs w:val="24"/>
        </w:rPr>
        <w:t xml:space="preserve"> tramite la piattaforma</w:t>
      </w:r>
      <w:r>
        <w:rPr>
          <w:rFonts w:ascii="Times New Roman" w:hAnsi="Times New Roman" w:cs="Times New Roman"/>
          <w:sz w:val="24"/>
          <w:szCs w:val="24"/>
        </w:rPr>
        <w:t xml:space="preserve"> </w:t>
      </w:r>
      <w:r w:rsidRPr="00244486">
        <w:rPr>
          <w:rFonts w:ascii="Times New Roman" w:hAnsi="Times New Roman" w:cs="Times New Roman"/>
          <w:sz w:val="24"/>
          <w:szCs w:val="24"/>
        </w:rPr>
        <w:t xml:space="preserve">telematica </w:t>
      </w:r>
      <w:proofErr w:type="spellStart"/>
      <w:r>
        <w:rPr>
          <w:rFonts w:ascii="Times New Roman" w:hAnsi="Times New Roman" w:cs="Times New Roman"/>
          <w:sz w:val="24"/>
          <w:szCs w:val="24"/>
        </w:rPr>
        <w:t>Mepa</w:t>
      </w:r>
      <w:proofErr w:type="spellEnd"/>
      <w:r>
        <w:rPr>
          <w:rFonts w:ascii="Times New Roman" w:hAnsi="Times New Roman" w:cs="Times New Roman"/>
          <w:sz w:val="24"/>
          <w:szCs w:val="24"/>
        </w:rPr>
        <w:t xml:space="preserve"> (</w:t>
      </w:r>
      <w:r w:rsidRPr="00244486">
        <w:rPr>
          <w:rFonts w:ascii="Times New Roman" w:hAnsi="Times New Roman" w:cs="Times New Roman"/>
          <w:sz w:val="24"/>
          <w:szCs w:val="24"/>
        </w:rPr>
        <w:t>www.acquistinretepa.it</w:t>
      </w:r>
      <w:r>
        <w:rPr>
          <w:rFonts w:ascii="Times New Roman" w:hAnsi="Times New Roman" w:cs="Times New Roman"/>
          <w:sz w:val="24"/>
          <w:szCs w:val="24"/>
        </w:rPr>
        <w:t>)</w:t>
      </w:r>
      <w:r w:rsidRPr="00244486">
        <w:rPr>
          <w:rFonts w:ascii="Times New Roman" w:hAnsi="Times New Roman" w:cs="Times New Roman"/>
          <w:sz w:val="24"/>
          <w:szCs w:val="24"/>
        </w:rPr>
        <w:t xml:space="preserve"> la quale ha compiuto il processo di certificazione delineato dalle</w:t>
      </w:r>
      <w:r>
        <w:rPr>
          <w:rFonts w:ascii="Times New Roman" w:hAnsi="Times New Roman" w:cs="Times New Roman"/>
          <w:sz w:val="24"/>
          <w:szCs w:val="24"/>
        </w:rPr>
        <w:t xml:space="preserve"> </w:t>
      </w:r>
      <w:r w:rsidRPr="00244486">
        <w:rPr>
          <w:rFonts w:ascii="Times New Roman" w:hAnsi="Times New Roman" w:cs="Times New Roman"/>
          <w:sz w:val="24"/>
          <w:szCs w:val="24"/>
        </w:rPr>
        <w:t>Regole tecniche di AGID (provvedimento AGID n. 137/2023) e dallo Schema operativo</w:t>
      </w:r>
      <w:r>
        <w:rPr>
          <w:rFonts w:ascii="Times New Roman" w:hAnsi="Times New Roman" w:cs="Times New Roman"/>
          <w:sz w:val="24"/>
          <w:szCs w:val="24"/>
        </w:rPr>
        <w:t xml:space="preserve"> </w:t>
      </w:r>
      <w:r w:rsidRPr="00244486">
        <w:rPr>
          <w:rFonts w:ascii="Times New Roman" w:hAnsi="Times New Roman" w:cs="Times New Roman"/>
          <w:sz w:val="24"/>
          <w:szCs w:val="24"/>
        </w:rPr>
        <w:t>(pubblicato sul sito di AGID il 25/09/2023, il cui Allegato 2 è stato aggiornato in data</w:t>
      </w:r>
      <w:r>
        <w:rPr>
          <w:rFonts w:ascii="Times New Roman" w:hAnsi="Times New Roman" w:cs="Times New Roman"/>
          <w:sz w:val="24"/>
          <w:szCs w:val="24"/>
        </w:rPr>
        <w:t xml:space="preserve"> </w:t>
      </w:r>
      <w:r w:rsidRPr="00244486">
        <w:rPr>
          <w:rFonts w:ascii="Times New Roman" w:hAnsi="Times New Roman" w:cs="Times New Roman"/>
          <w:sz w:val="24"/>
          <w:szCs w:val="24"/>
        </w:rPr>
        <w:t>14/11/2023), così come verificabile sul sito dell’A</w:t>
      </w:r>
      <w:r>
        <w:rPr>
          <w:rFonts w:ascii="Times New Roman" w:hAnsi="Times New Roman" w:cs="Times New Roman"/>
          <w:sz w:val="24"/>
          <w:szCs w:val="24"/>
        </w:rPr>
        <w:t>NAC;</w:t>
      </w:r>
    </w:p>
    <w:p w14:paraId="106BAF8B" w14:textId="77777777" w:rsidR="00D07D96" w:rsidRDefault="00D07D96" w:rsidP="00D07D96">
      <w:pPr>
        <w:spacing w:after="0" w:line="320" w:lineRule="exact"/>
        <w:jc w:val="both"/>
        <w:rPr>
          <w:rFonts w:ascii="Times New Roman" w:hAnsi="Times New Roman" w:cs="Times New Roman"/>
          <w:sz w:val="24"/>
          <w:szCs w:val="24"/>
        </w:rPr>
      </w:pPr>
    </w:p>
    <w:p w14:paraId="0E3A313B" w14:textId="5B2A6806" w:rsidR="00D07D96" w:rsidRDefault="00D07D96" w:rsidP="00D07D96">
      <w:pPr>
        <w:spacing w:after="0" w:line="320" w:lineRule="exact"/>
        <w:jc w:val="both"/>
        <w:rPr>
          <w:rFonts w:ascii="Times New Roman" w:hAnsi="Times New Roman" w:cs="Times New Roman"/>
          <w:sz w:val="24"/>
          <w:szCs w:val="24"/>
        </w:rPr>
      </w:pPr>
      <w:r w:rsidRPr="00BF2B0A">
        <w:rPr>
          <w:rFonts w:ascii="Times New Roman" w:hAnsi="Times New Roman" w:cs="Times New Roman"/>
          <w:b/>
          <w:bCs/>
          <w:sz w:val="24"/>
          <w:szCs w:val="24"/>
        </w:rPr>
        <w:t>Dato atto</w:t>
      </w:r>
      <w:r>
        <w:rPr>
          <w:rFonts w:ascii="Times New Roman" w:hAnsi="Times New Roman" w:cs="Times New Roman"/>
          <w:sz w:val="24"/>
          <w:szCs w:val="24"/>
        </w:rPr>
        <w:t xml:space="preserve"> che l’Ente, alla luce di quanto sopra, ha provveduto sulla suddetta piattaforma:</w:t>
      </w:r>
    </w:p>
    <w:p w14:paraId="697F4DB8" w14:textId="77777777" w:rsidR="00D07D96" w:rsidRDefault="00D07D96" w:rsidP="00D07D96">
      <w:pPr>
        <w:pStyle w:val="Paragrafoelenco"/>
        <w:numPr>
          <w:ilvl w:val="0"/>
          <w:numId w:val="3"/>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a pubblicare </w:t>
      </w:r>
      <w:r w:rsidRPr="00BF2B0A">
        <w:rPr>
          <w:rFonts w:ascii="Times New Roman" w:hAnsi="Times New Roman" w:cs="Times New Roman"/>
          <w:sz w:val="24"/>
          <w:szCs w:val="24"/>
        </w:rPr>
        <w:t xml:space="preserve">la Trattativa Diretta sul </w:t>
      </w:r>
      <w:proofErr w:type="spellStart"/>
      <w:r w:rsidRPr="00BF2B0A">
        <w:rPr>
          <w:rFonts w:ascii="Times New Roman" w:hAnsi="Times New Roman" w:cs="Times New Roman"/>
          <w:sz w:val="24"/>
          <w:szCs w:val="24"/>
        </w:rPr>
        <w:t>MePa</w:t>
      </w:r>
      <w:proofErr w:type="spellEnd"/>
      <w:r>
        <w:rPr>
          <w:rFonts w:ascii="Times New Roman" w:hAnsi="Times New Roman" w:cs="Times New Roman"/>
          <w:sz w:val="24"/>
          <w:szCs w:val="24"/>
        </w:rPr>
        <w:t>;</w:t>
      </w:r>
    </w:p>
    <w:p w14:paraId="53D568E7" w14:textId="77777777" w:rsidR="00D07D96" w:rsidRDefault="00D07D96" w:rsidP="00D07D96">
      <w:pPr>
        <w:pStyle w:val="Paragrafoelenco"/>
        <w:numPr>
          <w:ilvl w:val="0"/>
          <w:numId w:val="3"/>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ad acquisire il CIG;</w:t>
      </w:r>
    </w:p>
    <w:p w14:paraId="3D2656AF" w14:textId="77777777" w:rsidR="00D07D96" w:rsidRDefault="00D07D96" w:rsidP="00D07D96">
      <w:pPr>
        <w:pStyle w:val="Paragrafoelenco"/>
        <w:numPr>
          <w:ilvl w:val="0"/>
          <w:numId w:val="3"/>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ad acquisire l’offerta dell’operatore economico;</w:t>
      </w:r>
    </w:p>
    <w:p w14:paraId="406DDF1D" w14:textId="645D1A2B" w:rsidR="00D07D96" w:rsidRPr="00D07D96" w:rsidRDefault="00D07D96" w:rsidP="00D07D96">
      <w:pPr>
        <w:pStyle w:val="Paragrafoelenco"/>
        <w:numPr>
          <w:ilvl w:val="0"/>
          <w:numId w:val="3"/>
        </w:numPr>
        <w:spacing w:after="0" w:line="320" w:lineRule="exact"/>
        <w:jc w:val="both"/>
        <w:rPr>
          <w:rFonts w:ascii="Times New Roman" w:hAnsi="Times New Roman" w:cs="Times New Roman"/>
          <w:sz w:val="24"/>
          <w:szCs w:val="24"/>
        </w:rPr>
      </w:pPr>
      <w:r>
        <w:rPr>
          <w:rFonts w:ascii="Times New Roman" w:hAnsi="Times New Roman" w:cs="Times New Roman"/>
          <w:sz w:val="24"/>
          <w:szCs w:val="24"/>
        </w:rPr>
        <w:t>a stipulare la suddetta trattativa.</w:t>
      </w:r>
    </w:p>
    <w:p w14:paraId="303E76F3" w14:textId="67661467" w:rsidR="00D07D96" w:rsidRDefault="00D07D96" w:rsidP="00D07D96">
      <w:pPr>
        <w:spacing w:line="320" w:lineRule="exact"/>
        <w:contextualSpacing/>
        <w:jc w:val="both"/>
        <w:rPr>
          <w:rFonts w:ascii="Times New Roman" w:hAnsi="Times New Roman" w:cs="Times New Roman"/>
          <w:bCs/>
          <w:sz w:val="24"/>
          <w:szCs w:val="24"/>
        </w:rPr>
      </w:pPr>
    </w:p>
    <w:p w14:paraId="5E02493D" w14:textId="029CF8A6" w:rsidR="00D07D96" w:rsidRDefault="00D07D96" w:rsidP="00D07D96">
      <w:pPr>
        <w:spacing w:line="320" w:lineRule="exact"/>
        <w:jc w:val="both"/>
        <w:rPr>
          <w:rFonts w:ascii="Times New Roman" w:hAnsi="Times New Roman" w:cs="Times New Roman"/>
          <w:sz w:val="24"/>
          <w:szCs w:val="24"/>
        </w:rPr>
      </w:pPr>
      <w:r>
        <w:rPr>
          <w:rFonts w:ascii="Times New Roman" w:hAnsi="Times New Roman" w:cs="Times New Roman"/>
          <w:b/>
          <w:sz w:val="24"/>
          <w:szCs w:val="24"/>
        </w:rPr>
        <w:t xml:space="preserve">Preso </w:t>
      </w:r>
      <w:r>
        <w:rPr>
          <w:rFonts w:ascii="Times New Roman" w:hAnsi="Times New Roman" w:cs="Times New Roman"/>
          <w:sz w:val="24"/>
          <w:szCs w:val="24"/>
        </w:rPr>
        <w:t>atto che il Budget annuale consente di accogliere la spesa stimata per il presente affidamento;</w:t>
      </w:r>
    </w:p>
    <w:p w14:paraId="4A305104" w14:textId="4C7FDF11" w:rsidR="00D07D96" w:rsidRPr="00E023F2" w:rsidRDefault="00D07D96" w:rsidP="00D07D96">
      <w:pPr>
        <w:spacing w:line="320" w:lineRule="exact"/>
        <w:contextualSpacing/>
        <w:jc w:val="center"/>
        <w:rPr>
          <w:rFonts w:ascii="Times New Roman" w:hAnsi="Times New Roman" w:cs="Times New Roman"/>
          <w:b/>
          <w:bCs/>
          <w:sz w:val="24"/>
          <w:szCs w:val="24"/>
        </w:rPr>
      </w:pPr>
      <w:r w:rsidRPr="00E023F2">
        <w:rPr>
          <w:rFonts w:ascii="Times New Roman" w:hAnsi="Times New Roman" w:cs="Times New Roman"/>
          <w:b/>
          <w:bCs/>
          <w:sz w:val="24"/>
          <w:szCs w:val="24"/>
        </w:rPr>
        <w:t>DETERMINA</w:t>
      </w:r>
    </w:p>
    <w:p w14:paraId="609D7228" w14:textId="1331405A" w:rsidR="00D07D96" w:rsidRDefault="00D07D96" w:rsidP="00E023F2">
      <w:pPr>
        <w:spacing w:line="320" w:lineRule="exact"/>
        <w:contextualSpacing/>
        <w:jc w:val="both"/>
        <w:rPr>
          <w:rFonts w:ascii="Times New Roman" w:hAnsi="Times New Roman" w:cs="Times New Roman"/>
          <w:sz w:val="24"/>
          <w:szCs w:val="24"/>
        </w:rPr>
      </w:pPr>
    </w:p>
    <w:p w14:paraId="637E6BAC" w14:textId="5C81F96E" w:rsidR="00D07D96" w:rsidRDefault="00D07D96" w:rsidP="00E023F2">
      <w:pPr>
        <w:spacing w:line="320" w:lineRule="exact"/>
        <w:contextualSpacing/>
        <w:jc w:val="both"/>
        <w:rPr>
          <w:rFonts w:ascii="Times New Roman" w:hAnsi="Times New Roman" w:cs="Times New Roman"/>
          <w:sz w:val="24"/>
          <w:szCs w:val="24"/>
        </w:rPr>
      </w:pPr>
      <w:r w:rsidRPr="00E023F2">
        <w:rPr>
          <w:rFonts w:ascii="Times New Roman" w:hAnsi="Times New Roman" w:cs="Times New Roman"/>
          <w:b/>
          <w:bCs/>
          <w:sz w:val="24"/>
          <w:szCs w:val="24"/>
        </w:rPr>
        <w:t>di affidare</w:t>
      </w:r>
      <w:r w:rsidR="00E023F2">
        <w:rPr>
          <w:rFonts w:ascii="Times New Roman" w:hAnsi="Times New Roman" w:cs="Times New Roman"/>
          <w:sz w:val="24"/>
          <w:szCs w:val="24"/>
        </w:rPr>
        <w:t xml:space="preserve"> il servizio di progettazione, direzione lavori e coordinamento della sicurezza in fase di progettazione ed esecuzione dei lavori di ristrutturazione della sede dell’Automobile Club Arezzo nei confronti dello </w:t>
      </w:r>
      <w:r w:rsidR="00E023F2" w:rsidRPr="00E023F2">
        <w:rPr>
          <w:rFonts w:ascii="Times New Roman" w:hAnsi="Times New Roman" w:cs="Times New Roman"/>
          <w:b/>
          <w:bCs/>
          <w:sz w:val="24"/>
          <w:szCs w:val="24"/>
        </w:rPr>
        <w:t>Studio Associato Paci</w:t>
      </w:r>
      <w:r w:rsidR="00E023F2">
        <w:rPr>
          <w:rFonts w:ascii="Times New Roman" w:hAnsi="Times New Roman" w:cs="Times New Roman"/>
          <w:sz w:val="24"/>
          <w:szCs w:val="24"/>
        </w:rPr>
        <w:t>, con sede in</w:t>
      </w:r>
      <w:r w:rsidR="00E023F2" w:rsidRPr="00413F02">
        <w:rPr>
          <w:rFonts w:ascii="Times New Roman" w:hAnsi="Times New Roman" w:cs="Times New Roman"/>
          <w:sz w:val="24"/>
          <w:szCs w:val="24"/>
        </w:rPr>
        <w:t xml:space="preserve"> Via Galileo Ferraris n.</w:t>
      </w:r>
      <w:r w:rsidR="00E023F2">
        <w:rPr>
          <w:rFonts w:ascii="Times New Roman" w:hAnsi="Times New Roman" w:cs="Times New Roman"/>
          <w:sz w:val="24"/>
          <w:szCs w:val="24"/>
        </w:rPr>
        <w:t xml:space="preserve"> </w:t>
      </w:r>
      <w:r w:rsidR="00E023F2" w:rsidRPr="00413F02">
        <w:rPr>
          <w:rFonts w:ascii="Times New Roman" w:hAnsi="Times New Roman" w:cs="Times New Roman"/>
          <w:sz w:val="24"/>
          <w:szCs w:val="24"/>
        </w:rPr>
        <w:t>53, 52100</w:t>
      </w:r>
      <w:r w:rsidR="00E023F2">
        <w:rPr>
          <w:rFonts w:ascii="Times New Roman" w:hAnsi="Times New Roman" w:cs="Times New Roman"/>
          <w:sz w:val="24"/>
          <w:szCs w:val="24"/>
        </w:rPr>
        <w:t xml:space="preserve"> Arezzo (</w:t>
      </w:r>
      <w:r w:rsidR="00E023F2" w:rsidRPr="00F14C28">
        <w:rPr>
          <w:rFonts w:ascii="Times New Roman" w:hAnsi="Times New Roman" w:cs="Times New Roman"/>
          <w:sz w:val="24"/>
          <w:szCs w:val="24"/>
        </w:rPr>
        <w:t xml:space="preserve">P.IVA </w:t>
      </w:r>
      <w:r w:rsidR="00F14C28" w:rsidRPr="00F14C28">
        <w:rPr>
          <w:rFonts w:ascii="Times New Roman" w:hAnsi="Times New Roman" w:cs="Times New Roman"/>
          <w:sz w:val="24"/>
          <w:szCs w:val="24"/>
        </w:rPr>
        <w:t>01413150515</w:t>
      </w:r>
      <w:r w:rsidR="00E023F2">
        <w:rPr>
          <w:rFonts w:ascii="Times New Roman" w:hAnsi="Times New Roman" w:cs="Times New Roman"/>
          <w:sz w:val="24"/>
          <w:szCs w:val="24"/>
        </w:rPr>
        <w:t>) secondo i termini e le condizioni indicati nel presente provvedimento e nei relativi allegati;</w:t>
      </w:r>
    </w:p>
    <w:p w14:paraId="014ACF00" w14:textId="2DF3E4E7" w:rsidR="00FD7E2C" w:rsidRDefault="00FD7E2C" w:rsidP="00E023F2">
      <w:pPr>
        <w:spacing w:line="320" w:lineRule="exact"/>
        <w:contextualSpacing/>
        <w:jc w:val="both"/>
        <w:rPr>
          <w:rFonts w:ascii="Times New Roman" w:hAnsi="Times New Roman" w:cs="Times New Roman"/>
          <w:sz w:val="24"/>
          <w:szCs w:val="24"/>
        </w:rPr>
      </w:pPr>
    </w:p>
    <w:p w14:paraId="00A14AB7" w14:textId="6DA52416" w:rsidR="00FD7E2C" w:rsidRDefault="00FD7E2C" w:rsidP="00E023F2">
      <w:pPr>
        <w:spacing w:line="320" w:lineRule="exact"/>
        <w:contextualSpacing/>
        <w:jc w:val="both"/>
        <w:rPr>
          <w:rFonts w:ascii="Times New Roman" w:hAnsi="Times New Roman" w:cs="Times New Roman"/>
          <w:bCs/>
          <w:sz w:val="24"/>
          <w:szCs w:val="24"/>
        </w:rPr>
      </w:pPr>
      <w:r w:rsidRPr="00FD7E2C">
        <w:rPr>
          <w:rFonts w:ascii="Times New Roman" w:hAnsi="Times New Roman" w:cs="Times New Roman"/>
          <w:b/>
          <w:bCs/>
          <w:sz w:val="24"/>
          <w:szCs w:val="24"/>
        </w:rPr>
        <w:t>di stabilire</w:t>
      </w:r>
      <w:r>
        <w:rPr>
          <w:rFonts w:ascii="Times New Roman" w:hAnsi="Times New Roman" w:cs="Times New Roman"/>
          <w:sz w:val="24"/>
          <w:szCs w:val="24"/>
        </w:rPr>
        <w:t xml:space="preserve"> che l’importo dell’affidamento è </w:t>
      </w:r>
      <w:r>
        <w:rPr>
          <w:rFonts w:ascii="Times New Roman" w:hAnsi="Times New Roman" w:cs="Times New Roman"/>
          <w:bCs/>
          <w:sz w:val="24"/>
          <w:szCs w:val="24"/>
        </w:rPr>
        <w:t xml:space="preserve">pari ad € 18.193,70 oltre CAP (4%) ed IVA (22%), per un totale generale di € </w:t>
      </w:r>
      <w:r w:rsidRPr="00FD7E2C">
        <w:rPr>
          <w:rFonts w:ascii="Times New Roman" w:hAnsi="Times New Roman" w:cs="Times New Roman"/>
          <w:bCs/>
          <w:sz w:val="24"/>
          <w:szCs w:val="24"/>
        </w:rPr>
        <w:t>23.084,17</w:t>
      </w:r>
      <w:r w:rsidR="00535802">
        <w:rPr>
          <w:rFonts w:ascii="Times New Roman" w:hAnsi="Times New Roman" w:cs="Times New Roman"/>
          <w:bCs/>
          <w:sz w:val="24"/>
          <w:szCs w:val="24"/>
        </w:rPr>
        <w:t xml:space="preserve"> da imputare sul conto </w:t>
      </w:r>
      <w:r w:rsidR="00535802" w:rsidRPr="00535802">
        <w:rPr>
          <w:rFonts w:ascii="Times New Roman" w:hAnsi="Times New Roman" w:cs="Times New Roman"/>
          <w:bCs/>
          <w:sz w:val="24"/>
          <w:szCs w:val="24"/>
        </w:rPr>
        <w:t xml:space="preserve">AB.02.01.0003 </w:t>
      </w:r>
      <w:r w:rsidR="00535802">
        <w:rPr>
          <w:rFonts w:ascii="Times New Roman" w:hAnsi="Times New Roman" w:cs="Times New Roman"/>
          <w:bCs/>
          <w:sz w:val="24"/>
          <w:szCs w:val="24"/>
        </w:rPr>
        <w:t>“</w:t>
      </w:r>
      <w:r w:rsidR="00535802" w:rsidRPr="00535802">
        <w:rPr>
          <w:rFonts w:ascii="Times New Roman" w:hAnsi="Times New Roman" w:cs="Times New Roman"/>
          <w:bCs/>
          <w:sz w:val="24"/>
          <w:szCs w:val="24"/>
        </w:rPr>
        <w:t>Immobili</w:t>
      </w:r>
      <w:r w:rsidR="00535802">
        <w:rPr>
          <w:rFonts w:ascii="Times New Roman" w:hAnsi="Times New Roman" w:cs="Times New Roman"/>
          <w:bCs/>
          <w:sz w:val="24"/>
          <w:szCs w:val="24"/>
        </w:rPr>
        <w:t>”</w:t>
      </w:r>
      <w:r>
        <w:rPr>
          <w:rFonts w:ascii="Times New Roman" w:hAnsi="Times New Roman" w:cs="Times New Roman"/>
          <w:bCs/>
          <w:sz w:val="24"/>
          <w:szCs w:val="24"/>
        </w:rPr>
        <w:t>;</w:t>
      </w:r>
    </w:p>
    <w:p w14:paraId="5B6AD8F5" w14:textId="2D120326" w:rsidR="00D07D96" w:rsidRDefault="00D07D96" w:rsidP="00D07D96">
      <w:pPr>
        <w:spacing w:line="320" w:lineRule="exact"/>
        <w:contextualSpacing/>
        <w:rPr>
          <w:rFonts w:ascii="Times New Roman" w:hAnsi="Times New Roman" w:cs="Times New Roman"/>
          <w:sz w:val="24"/>
          <w:szCs w:val="24"/>
        </w:rPr>
      </w:pPr>
    </w:p>
    <w:p w14:paraId="270FA1F9" w14:textId="76DF7DC6" w:rsidR="00D07D96" w:rsidRDefault="00D07D96" w:rsidP="00D07D96">
      <w:pPr>
        <w:spacing w:line="320" w:lineRule="exact"/>
        <w:contextualSpacing/>
        <w:rPr>
          <w:rFonts w:ascii="Times New Roman" w:hAnsi="Times New Roman" w:cs="Times New Roman"/>
          <w:sz w:val="24"/>
          <w:szCs w:val="24"/>
        </w:rPr>
      </w:pPr>
      <w:r w:rsidRPr="00E023F2">
        <w:rPr>
          <w:rFonts w:ascii="Times New Roman" w:hAnsi="Times New Roman" w:cs="Times New Roman"/>
          <w:b/>
          <w:bCs/>
          <w:sz w:val="24"/>
          <w:szCs w:val="24"/>
        </w:rPr>
        <w:t>di provvedere</w:t>
      </w:r>
      <w:r>
        <w:rPr>
          <w:rFonts w:ascii="Times New Roman" w:hAnsi="Times New Roman" w:cs="Times New Roman"/>
          <w:sz w:val="24"/>
          <w:szCs w:val="24"/>
        </w:rPr>
        <w:t xml:space="preserve"> alla stipula del contratto</w:t>
      </w:r>
      <w:r w:rsidR="00E023F2">
        <w:rPr>
          <w:rFonts w:ascii="Times New Roman" w:hAnsi="Times New Roman" w:cs="Times New Roman"/>
          <w:sz w:val="24"/>
          <w:szCs w:val="24"/>
        </w:rPr>
        <w:t>, secondo lo schema allegato.</w:t>
      </w:r>
    </w:p>
    <w:p w14:paraId="76E907CB" w14:textId="64DCE21E" w:rsidR="00E023F2" w:rsidRDefault="00E023F2" w:rsidP="00D07D96">
      <w:pPr>
        <w:spacing w:line="320" w:lineRule="exact"/>
        <w:contextualSpacing/>
        <w:rPr>
          <w:rFonts w:ascii="Times New Roman" w:hAnsi="Times New Roman" w:cs="Times New Roman"/>
          <w:sz w:val="24"/>
          <w:szCs w:val="24"/>
        </w:rPr>
      </w:pPr>
    </w:p>
    <w:p w14:paraId="08DB7DFB" w14:textId="04B8F8DC" w:rsidR="00E023F2" w:rsidRDefault="00E023F2" w:rsidP="00E023F2">
      <w:pPr>
        <w:spacing w:line="320" w:lineRule="exact"/>
        <w:ind w:left="5245"/>
        <w:contextualSpacing/>
        <w:jc w:val="center"/>
        <w:rPr>
          <w:rFonts w:ascii="Times New Roman" w:hAnsi="Times New Roman" w:cs="Times New Roman"/>
          <w:sz w:val="24"/>
          <w:szCs w:val="24"/>
        </w:rPr>
      </w:pPr>
      <w:r>
        <w:rPr>
          <w:rFonts w:ascii="Times New Roman" w:hAnsi="Times New Roman" w:cs="Times New Roman"/>
          <w:sz w:val="24"/>
          <w:szCs w:val="24"/>
        </w:rPr>
        <w:t>IL DIRETTORE</w:t>
      </w:r>
    </w:p>
    <w:p w14:paraId="472FC38C" w14:textId="0989B3F8" w:rsidR="00E023F2" w:rsidRDefault="00E023F2" w:rsidP="00E023F2">
      <w:pPr>
        <w:spacing w:line="320" w:lineRule="exact"/>
        <w:ind w:left="5245"/>
        <w:contextualSpacing/>
        <w:jc w:val="center"/>
        <w:rPr>
          <w:rFonts w:ascii="Times New Roman" w:hAnsi="Times New Roman" w:cs="Times New Roman"/>
          <w:sz w:val="24"/>
          <w:szCs w:val="24"/>
        </w:rPr>
      </w:pPr>
      <w:r>
        <w:rPr>
          <w:rFonts w:ascii="Times New Roman" w:hAnsi="Times New Roman" w:cs="Times New Roman"/>
          <w:sz w:val="24"/>
          <w:szCs w:val="24"/>
        </w:rPr>
        <w:t>Dott.ssa Silvia Capacci</w:t>
      </w:r>
    </w:p>
    <w:p w14:paraId="02C9DD88" w14:textId="154452DF" w:rsidR="00FD7E2C" w:rsidRDefault="00FD7E2C" w:rsidP="00FD7E2C">
      <w:pPr>
        <w:rPr>
          <w:rFonts w:ascii="Times New Roman" w:hAnsi="Times New Roman" w:cs="Times New Roman"/>
          <w:sz w:val="24"/>
          <w:szCs w:val="24"/>
        </w:rPr>
      </w:pPr>
    </w:p>
    <w:p w14:paraId="792BEBC9" w14:textId="25016666" w:rsidR="00FD7E2C" w:rsidRDefault="00FD7E2C" w:rsidP="00FD7E2C">
      <w:pPr>
        <w:rPr>
          <w:rFonts w:ascii="Times New Roman" w:hAnsi="Times New Roman" w:cs="Times New Roman"/>
          <w:sz w:val="24"/>
          <w:szCs w:val="24"/>
        </w:rPr>
      </w:pPr>
    </w:p>
    <w:p w14:paraId="41C20B94" w14:textId="2F9F9E30" w:rsidR="00FD7E2C" w:rsidRDefault="00FD7E2C" w:rsidP="00FD7E2C">
      <w:pPr>
        <w:rPr>
          <w:rFonts w:ascii="Times New Roman" w:hAnsi="Times New Roman" w:cs="Times New Roman"/>
          <w:sz w:val="24"/>
          <w:szCs w:val="24"/>
        </w:rPr>
      </w:pPr>
      <w:r>
        <w:rPr>
          <w:rFonts w:ascii="Times New Roman" w:hAnsi="Times New Roman" w:cs="Times New Roman"/>
          <w:sz w:val="24"/>
          <w:szCs w:val="24"/>
        </w:rPr>
        <w:t>Allegati:</w:t>
      </w:r>
    </w:p>
    <w:p w14:paraId="19845A20" w14:textId="51BF737B" w:rsidR="00FD7E2C" w:rsidRDefault="00FD7E2C" w:rsidP="00FD7E2C">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Documento di Indirizzo alla Progettazione (DIP);</w:t>
      </w:r>
    </w:p>
    <w:p w14:paraId="58503667" w14:textId="1C0CD3CF" w:rsidR="00FD7E2C" w:rsidRDefault="00FD7E2C" w:rsidP="00FD7E2C">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Dichiarazione;</w:t>
      </w:r>
    </w:p>
    <w:p w14:paraId="33267555" w14:textId="7D07DAC3" w:rsidR="00FD7E2C" w:rsidRDefault="00FD7E2C" w:rsidP="00FD7E2C">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Compenso professionale;</w:t>
      </w:r>
    </w:p>
    <w:p w14:paraId="31605936" w14:textId="05B516A7" w:rsidR="00FD7E2C" w:rsidRPr="00FD7E2C" w:rsidRDefault="00FD7E2C" w:rsidP="00FD7E2C">
      <w:pPr>
        <w:pStyle w:val="Paragrafoelenco"/>
        <w:numPr>
          <w:ilvl w:val="0"/>
          <w:numId w:val="4"/>
        </w:numPr>
        <w:rPr>
          <w:rFonts w:ascii="Times New Roman" w:hAnsi="Times New Roman" w:cs="Times New Roman"/>
          <w:sz w:val="24"/>
          <w:szCs w:val="24"/>
        </w:rPr>
      </w:pPr>
      <w:r>
        <w:rPr>
          <w:rFonts w:ascii="Times New Roman" w:hAnsi="Times New Roman" w:cs="Times New Roman"/>
          <w:sz w:val="24"/>
          <w:szCs w:val="24"/>
        </w:rPr>
        <w:t>Schema di contratto.</w:t>
      </w:r>
    </w:p>
    <w:sectPr w:rsidR="00FD7E2C" w:rsidRPr="00FD7E2C" w:rsidSect="00733A55">
      <w:headerReference w:type="default" r:id="rId8"/>
      <w:pgSz w:w="11906" w:h="16838"/>
      <w:pgMar w:top="1985" w:right="1985"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AA72" w14:textId="77777777" w:rsidR="00CC77F2" w:rsidRDefault="00CC77F2" w:rsidP="00940205">
      <w:pPr>
        <w:spacing w:after="0" w:line="240" w:lineRule="auto"/>
      </w:pPr>
      <w:r>
        <w:separator/>
      </w:r>
    </w:p>
  </w:endnote>
  <w:endnote w:type="continuationSeparator" w:id="0">
    <w:p w14:paraId="2B7520AF" w14:textId="77777777" w:rsidR="00CC77F2" w:rsidRDefault="00CC77F2" w:rsidP="0094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AsterLTStd-BoldIt">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7901" w14:textId="77777777" w:rsidR="00CC77F2" w:rsidRDefault="00CC77F2" w:rsidP="00940205">
      <w:pPr>
        <w:spacing w:after="0" w:line="240" w:lineRule="auto"/>
      </w:pPr>
      <w:r>
        <w:separator/>
      </w:r>
    </w:p>
  </w:footnote>
  <w:footnote w:type="continuationSeparator" w:id="0">
    <w:p w14:paraId="622D6EE4" w14:textId="77777777" w:rsidR="00CC77F2" w:rsidRDefault="00CC77F2" w:rsidP="0094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6C6F" w14:textId="0340A61E" w:rsidR="00940205" w:rsidRDefault="00940205" w:rsidP="00940205">
    <w:pPr>
      <w:pStyle w:val="Intestazione"/>
      <w:jc w:val="center"/>
    </w:pPr>
    <w:r>
      <w:rPr>
        <w:noProof/>
      </w:rPr>
      <w:drawing>
        <wp:inline distT="0" distB="0" distL="0" distR="0" wp14:anchorId="6231779B" wp14:editId="3E218E0D">
          <wp:extent cx="952500" cy="981075"/>
          <wp:effectExtent l="0" t="0" r="0" b="9525"/>
          <wp:docPr id="7323134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3415" name="Immagine 732313415"/>
                  <pic:cNvPicPr/>
                </pic:nvPicPr>
                <pic:blipFill>
                  <a:blip r:embed="rId1">
                    <a:extLst>
                      <a:ext uri="{28A0092B-C50C-407E-A947-70E740481C1C}">
                        <a14:useLocalDpi xmlns:a14="http://schemas.microsoft.com/office/drawing/2010/main" val="0"/>
                      </a:ext>
                    </a:extLst>
                  </a:blip>
                  <a:stretch>
                    <a:fillRect/>
                  </a:stretch>
                </pic:blipFill>
                <pic:spPr>
                  <a:xfrm>
                    <a:off x="0" y="0"/>
                    <a:ext cx="95250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B52BE2"/>
    <w:multiLevelType w:val="hybridMultilevel"/>
    <w:tmpl w:val="898A132C"/>
    <w:lvl w:ilvl="0" w:tplc="AFCE031E">
      <w:start w:val="1"/>
      <w:numFmt w:val="bullet"/>
      <w:lvlText w:val="-"/>
      <w:lvlJc w:val="left"/>
      <w:pPr>
        <w:ind w:left="780" w:hanging="360"/>
      </w:pPr>
      <w:rPr>
        <w:rFonts w:ascii="Agency FB" w:hAnsi="Agency FB"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73D03D81"/>
    <w:multiLevelType w:val="hybridMultilevel"/>
    <w:tmpl w:val="5B88FA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340288">
    <w:abstractNumId w:val="0"/>
  </w:num>
  <w:num w:numId="2" w16cid:durableId="94057035">
    <w:abstractNumId w:val="1"/>
  </w:num>
  <w:num w:numId="3" w16cid:durableId="990450601">
    <w:abstractNumId w:val="2"/>
  </w:num>
  <w:num w:numId="4" w16cid:durableId="58334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C3"/>
    <w:rsid w:val="00027F64"/>
    <w:rsid w:val="001720C3"/>
    <w:rsid w:val="00226E27"/>
    <w:rsid w:val="00255B97"/>
    <w:rsid w:val="003B3301"/>
    <w:rsid w:val="00413F02"/>
    <w:rsid w:val="005317EB"/>
    <w:rsid w:val="00535802"/>
    <w:rsid w:val="005710CD"/>
    <w:rsid w:val="005A3A7C"/>
    <w:rsid w:val="005D0886"/>
    <w:rsid w:val="00733A55"/>
    <w:rsid w:val="007E5167"/>
    <w:rsid w:val="008E3995"/>
    <w:rsid w:val="009206DE"/>
    <w:rsid w:val="00940205"/>
    <w:rsid w:val="00A07771"/>
    <w:rsid w:val="00AD4473"/>
    <w:rsid w:val="00B26737"/>
    <w:rsid w:val="00CC77F2"/>
    <w:rsid w:val="00D07D96"/>
    <w:rsid w:val="00D267B2"/>
    <w:rsid w:val="00D4410D"/>
    <w:rsid w:val="00D647C7"/>
    <w:rsid w:val="00D71A68"/>
    <w:rsid w:val="00E023F2"/>
    <w:rsid w:val="00E35287"/>
    <w:rsid w:val="00ED6EE8"/>
    <w:rsid w:val="00F14C28"/>
    <w:rsid w:val="00F32625"/>
    <w:rsid w:val="00FD7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23FA"/>
  <w15:chartTrackingRefBased/>
  <w15:docId w15:val="{D1DEC35F-AC0A-497C-988A-8188182D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07D96"/>
    <w:pPr>
      <w:spacing w:after="200" w:line="276" w:lineRule="auto"/>
      <w:ind w:left="720"/>
      <w:contextualSpacing/>
    </w:pPr>
  </w:style>
  <w:style w:type="character" w:styleId="Collegamentoipertestuale">
    <w:name w:val="Hyperlink"/>
    <w:basedOn w:val="Carpredefinitoparagrafo"/>
    <w:uiPriority w:val="99"/>
    <w:unhideWhenUsed/>
    <w:rsid w:val="00ED6EE8"/>
    <w:rPr>
      <w:color w:val="0563C1" w:themeColor="hyperlink"/>
      <w:u w:val="single"/>
    </w:rPr>
  </w:style>
  <w:style w:type="character" w:styleId="Menzionenonrisolta">
    <w:name w:val="Unresolved Mention"/>
    <w:basedOn w:val="Carpredefinitoparagrafo"/>
    <w:uiPriority w:val="99"/>
    <w:semiHidden/>
    <w:unhideWhenUsed/>
    <w:rsid w:val="00ED6EE8"/>
    <w:rPr>
      <w:color w:val="605E5C"/>
      <w:shd w:val="clear" w:color="auto" w:fill="E1DFDD"/>
    </w:rPr>
  </w:style>
  <w:style w:type="paragraph" w:styleId="Intestazione">
    <w:name w:val="header"/>
    <w:basedOn w:val="Normale"/>
    <w:link w:val="IntestazioneCarattere"/>
    <w:uiPriority w:val="99"/>
    <w:unhideWhenUsed/>
    <w:rsid w:val="009402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205"/>
  </w:style>
  <w:style w:type="paragraph" w:styleId="Pidipagina">
    <w:name w:val="footer"/>
    <w:basedOn w:val="Normale"/>
    <w:link w:val="PidipaginaCarattere"/>
    <w:uiPriority w:val="99"/>
    <w:unhideWhenUsed/>
    <w:rsid w:val="009402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5768">
      <w:bodyDiv w:val="1"/>
      <w:marLeft w:val="0"/>
      <w:marRight w:val="0"/>
      <w:marTop w:val="0"/>
      <w:marBottom w:val="0"/>
      <w:divBdr>
        <w:top w:val="none" w:sz="0" w:space="0" w:color="auto"/>
        <w:left w:val="none" w:sz="0" w:space="0" w:color="auto"/>
        <w:bottom w:val="none" w:sz="0" w:space="0" w:color="auto"/>
        <w:right w:val="none" w:sz="0" w:space="0" w:color="auto"/>
      </w:divBdr>
      <w:divsChild>
        <w:div w:id="15657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027961">
      <w:bodyDiv w:val="1"/>
      <w:marLeft w:val="0"/>
      <w:marRight w:val="0"/>
      <w:marTop w:val="0"/>
      <w:marBottom w:val="0"/>
      <w:divBdr>
        <w:top w:val="none" w:sz="0" w:space="0" w:color="auto"/>
        <w:left w:val="none" w:sz="0" w:space="0" w:color="auto"/>
        <w:bottom w:val="none" w:sz="0" w:space="0" w:color="auto"/>
        <w:right w:val="none" w:sz="0" w:space="0" w:color="auto"/>
      </w:divBdr>
    </w:div>
    <w:div w:id="1760060933">
      <w:bodyDiv w:val="1"/>
      <w:marLeft w:val="0"/>
      <w:marRight w:val="0"/>
      <w:marTop w:val="0"/>
      <w:marBottom w:val="0"/>
      <w:divBdr>
        <w:top w:val="none" w:sz="0" w:space="0" w:color="auto"/>
        <w:left w:val="none" w:sz="0" w:space="0" w:color="auto"/>
        <w:bottom w:val="none" w:sz="0" w:space="0" w:color="auto"/>
        <w:right w:val="none" w:sz="0" w:space="0" w:color="auto"/>
      </w:divBdr>
    </w:div>
    <w:div w:id="1930264535">
      <w:bodyDiv w:val="1"/>
      <w:marLeft w:val="0"/>
      <w:marRight w:val="0"/>
      <w:marTop w:val="0"/>
      <w:marBottom w:val="0"/>
      <w:divBdr>
        <w:top w:val="none" w:sz="0" w:space="0" w:color="auto"/>
        <w:left w:val="none" w:sz="0" w:space="0" w:color="auto"/>
        <w:bottom w:val="none" w:sz="0" w:space="0" w:color="auto"/>
        <w:right w:val="none" w:sz="0" w:space="0" w:color="auto"/>
      </w:divBdr>
    </w:div>
    <w:div w:id="19461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pweb.rgs.mef.gov.it/CUPWeb/home_cup.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Aci Arezzo</cp:lastModifiedBy>
  <cp:revision>2</cp:revision>
  <cp:lastPrinted>2025-01-22T10:15:00Z</cp:lastPrinted>
  <dcterms:created xsi:type="dcterms:W3CDTF">2025-04-07T14:35:00Z</dcterms:created>
  <dcterms:modified xsi:type="dcterms:W3CDTF">2025-04-07T14:35:00Z</dcterms:modified>
</cp:coreProperties>
</file>