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C8" w:rsidRDefault="00C452C8">
      <w:pPr>
        <w:pStyle w:val="Heading1"/>
        <w:spacing w:before="42"/>
        <w:ind w:left="1659" w:right="1662"/>
        <w:jc w:val="center"/>
        <w:rPr>
          <w:color w:val="211F1F"/>
        </w:rPr>
      </w:pPr>
    </w:p>
    <w:p w:rsidR="00C452C8" w:rsidRDefault="00C452C8">
      <w:pPr>
        <w:pStyle w:val="Heading1"/>
        <w:spacing w:before="42"/>
        <w:ind w:left="1659" w:right="1662"/>
        <w:jc w:val="center"/>
        <w:rPr>
          <w:color w:val="211F1F"/>
        </w:rPr>
      </w:pPr>
      <w:r>
        <w:rPr>
          <w:color w:val="211F1F"/>
        </w:rPr>
        <w:t>PROCEDURA SELETTIVA INTERNA</w:t>
      </w:r>
    </w:p>
    <w:p w:rsidR="00C452C8" w:rsidRDefault="00C452C8">
      <w:pPr>
        <w:pStyle w:val="Heading1"/>
        <w:spacing w:before="42"/>
        <w:ind w:left="1659" w:right="1662"/>
        <w:jc w:val="center"/>
        <w:rPr>
          <w:color w:val="211F1F"/>
        </w:rPr>
      </w:pPr>
      <w:r>
        <w:rPr>
          <w:color w:val="211F1F"/>
        </w:rPr>
        <w:t>DELIBERA CDA N. 7 DEL 27 OTTOBRE 2023</w:t>
      </w:r>
    </w:p>
    <w:p w:rsidR="00C452C8" w:rsidRDefault="00C452C8">
      <w:pPr>
        <w:pStyle w:val="Heading1"/>
        <w:spacing w:before="42"/>
        <w:ind w:left="1659" w:right="1662"/>
        <w:jc w:val="center"/>
        <w:rPr>
          <w:color w:val="211F1F"/>
        </w:rPr>
      </w:pPr>
    </w:p>
    <w:p w:rsidR="00273BAB" w:rsidRDefault="00935862">
      <w:pPr>
        <w:pStyle w:val="Heading1"/>
        <w:spacing w:before="42"/>
        <w:ind w:left="1659" w:right="1662"/>
        <w:jc w:val="center"/>
      </w:pPr>
      <w:r>
        <w:rPr>
          <w:color w:val="211F1F"/>
        </w:rPr>
        <w:t>Informativa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sensi degli artt.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13-14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del Regolamento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2016/679</w:t>
      </w:r>
    </w:p>
    <w:p w:rsidR="00273BAB" w:rsidRDefault="00273BAB">
      <w:pPr>
        <w:pStyle w:val="Corpodeltesto"/>
        <w:spacing w:before="1"/>
        <w:rPr>
          <w:rFonts w:ascii="Arial"/>
          <w:b/>
          <w:sz w:val="26"/>
        </w:rPr>
      </w:pPr>
    </w:p>
    <w:p w:rsidR="00273BAB" w:rsidRDefault="00935862">
      <w:pPr>
        <w:pStyle w:val="Corpodeltesto"/>
        <w:spacing w:before="1" w:line="276" w:lineRule="auto"/>
        <w:ind w:left="112" w:right="111"/>
        <w:jc w:val="both"/>
      </w:pPr>
      <w:r>
        <w:rPr>
          <w:color w:val="211F1F"/>
        </w:rPr>
        <w:t xml:space="preserve">Ai sensi dell’art. 13 del D. </w:t>
      </w:r>
      <w:proofErr w:type="spellStart"/>
      <w:r>
        <w:rPr>
          <w:color w:val="211F1F"/>
        </w:rPr>
        <w:t>Lgs</w:t>
      </w:r>
      <w:proofErr w:type="spellEnd"/>
      <w:r>
        <w:rPr>
          <w:color w:val="211F1F"/>
        </w:rPr>
        <w:t>. 196/2003 (di seguito “Codice”) e degli art. 13 e 14 del Regolamento UE n.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2016/679 (di seguito “GDPR 2016/679”), recante disposizioni a tutela delle persone e di altri soggetti rispetto</w:t>
      </w:r>
      <w:r>
        <w:rPr>
          <w:color w:val="211F1F"/>
          <w:spacing w:val="-53"/>
        </w:rPr>
        <w:t xml:space="preserve"> </w:t>
      </w:r>
      <w:r>
        <w:rPr>
          <w:color w:val="211F1F"/>
        </w:rPr>
        <w:t>al trattamento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dei dati personali, desideriamo </w:t>
      </w:r>
      <w:proofErr w:type="spellStart"/>
      <w:r>
        <w:rPr>
          <w:color w:val="211F1F"/>
        </w:rPr>
        <w:t>informarLa</w:t>
      </w:r>
      <w:proofErr w:type="spellEnd"/>
      <w:r>
        <w:rPr>
          <w:color w:val="211F1F"/>
        </w:rPr>
        <w:t xml:space="preserve"> che 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personali da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Lei</w:t>
      </w:r>
      <w:r>
        <w:rPr>
          <w:color w:val="211F1F"/>
          <w:spacing w:val="55"/>
        </w:rPr>
        <w:t xml:space="preserve"> </w:t>
      </w:r>
      <w:r>
        <w:rPr>
          <w:color w:val="211F1F"/>
        </w:rPr>
        <w:t>forniti formeranno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oggetto di trattamento nel rispetto della normativa sopra richiamata e degli obblighi di riservatezza cui è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tenuta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ACI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Genova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Service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srl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(di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seguito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“Società”),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società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controllata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dell’Automobile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Club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Genova.</w:t>
      </w:r>
    </w:p>
    <w:p w:rsidR="00273BAB" w:rsidRDefault="00273BAB">
      <w:pPr>
        <w:pStyle w:val="Corpodeltesto"/>
        <w:spacing w:before="8"/>
        <w:rPr>
          <w:sz w:val="22"/>
        </w:rPr>
      </w:pPr>
    </w:p>
    <w:p w:rsidR="00273BAB" w:rsidRDefault="00935862">
      <w:pPr>
        <w:pStyle w:val="Heading1"/>
        <w:jc w:val="both"/>
      </w:pPr>
      <w:r>
        <w:rPr>
          <w:color w:val="211F1F"/>
        </w:rPr>
        <w:t>Titolare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trattamento</w:t>
      </w:r>
    </w:p>
    <w:p w:rsidR="00273BAB" w:rsidRDefault="00935862">
      <w:pPr>
        <w:pStyle w:val="Corpodeltesto"/>
        <w:spacing w:before="37" w:line="276" w:lineRule="auto"/>
        <w:ind w:left="112" w:right="112"/>
        <w:jc w:val="both"/>
      </w:pPr>
      <w:r>
        <w:rPr>
          <w:color w:val="211F1F"/>
        </w:rPr>
        <w:t>Il Titolare del trattamento è ACI Genova Service srl con sede in Gen</w:t>
      </w:r>
      <w:r w:rsidR="001D458B">
        <w:rPr>
          <w:color w:val="211F1F"/>
        </w:rPr>
        <w:t>ova, viale Brigate Partigiane 1a</w:t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cap</w:t>
      </w:r>
      <w:proofErr w:type="spellEnd"/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16129, nella persona del Presidente del </w:t>
      </w:r>
      <w:proofErr w:type="spellStart"/>
      <w:r>
        <w:rPr>
          <w:color w:val="211F1F"/>
        </w:rPr>
        <w:t>CdA</w:t>
      </w:r>
      <w:proofErr w:type="spellEnd"/>
      <w:r>
        <w:rPr>
          <w:color w:val="211F1F"/>
        </w:rPr>
        <w:t xml:space="preserve"> dott. Raffaele </w:t>
      </w:r>
      <w:proofErr w:type="spellStart"/>
      <w:r>
        <w:rPr>
          <w:color w:val="211F1F"/>
        </w:rPr>
        <w:t>Ferriello</w:t>
      </w:r>
      <w:proofErr w:type="spellEnd"/>
      <w:r>
        <w:rPr>
          <w:color w:val="211F1F"/>
        </w:rPr>
        <w:t>, domiciliato per la carica in viale Brigate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Partigiane 1</w:t>
      </w:r>
      <w:r w:rsidR="001D458B">
        <w:rPr>
          <w:color w:val="211F1F"/>
        </w:rPr>
        <w:t>a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acigenovaservice@pec.aci.it</w:t>
        </w:r>
      </w:hyperlink>
    </w:p>
    <w:p w:rsidR="00273BAB" w:rsidRDefault="00273BAB">
      <w:pPr>
        <w:pStyle w:val="Corpodeltesto"/>
        <w:spacing w:before="9"/>
        <w:rPr>
          <w:sz w:val="14"/>
        </w:rPr>
      </w:pPr>
    </w:p>
    <w:p w:rsidR="00273BAB" w:rsidRDefault="00935862">
      <w:pPr>
        <w:pStyle w:val="Heading1"/>
        <w:spacing w:before="93"/>
      </w:pPr>
      <w:r>
        <w:rPr>
          <w:color w:val="211F1F"/>
        </w:rPr>
        <w:t>Finalità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trattamento</w:t>
      </w:r>
    </w:p>
    <w:p w:rsidR="00273BAB" w:rsidRDefault="00935862">
      <w:pPr>
        <w:pStyle w:val="Corpodeltesto"/>
        <w:spacing w:before="36" w:line="276" w:lineRule="auto"/>
        <w:ind w:left="112" w:right="110"/>
        <w:jc w:val="both"/>
      </w:pPr>
      <w:r>
        <w:rPr>
          <w:color w:val="211F1F"/>
        </w:rPr>
        <w:t>Il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è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finalizzato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unicamente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all’espletamento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dell</w:t>
      </w:r>
      <w:r w:rsidR="00E03F88">
        <w:rPr>
          <w:color w:val="211F1F"/>
        </w:rPr>
        <w:t>a procedura selettiva interna</w:t>
      </w:r>
      <w:r>
        <w:rPr>
          <w:color w:val="211F1F"/>
          <w:spacing w:val="8"/>
        </w:rPr>
        <w:t xml:space="preserve"> 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ed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avverrà</w:t>
      </w:r>
      <w:r>
        <w:rPr>
          <w:color w:val="211F1F"/>
          <w:spacing w:val="-53"/>
        </w:rPr>
        <w:t xml:space="preserve"> </w:t>
      </w:r>
      <w:r w:rsidR="00A93F41">
        <w:rPr>
          <w:color w:val="211F1F"/>
        </w:rPr>
        <w:t xml:space="preserve"> a</w:t>
      </w:r>
      <w:r>
        <w:rPr>
          <w:color w:val="211F1F"/>
        </w:rPr>
        <w:t xml:space="preserve"> cura delle persone preposte al procedimento selettivo</w:t>
      </w:r>
      <w:r w:rsidR="00E03F88">
        <w:rPr>
          <w:color w:val="211F1F"/>
        </w:rPr>
        <w:t xml:space="preserve"> </w:t>
      </w:r>
      <w:r>
        <w:rPr>
          <w:color w:val="211F1F"/>
        </w:rPr>
        <w:t>con l’utilizzo di procedure anche informatizzate, nei modi e nei limiti necessari per perseguire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predette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finalità.</w:t>
      </w:r>
    </w:p>
    <w:p w:rsidR="00273BAB" w:rsidRDefault="00935862">
      <w:pPr>
        <w:pStyle w:val="Corpodeltesto"/>
        <w:spacing w:before="1" w:line="276" w:lineRule="auto"/>
        <w:ind w:left="112" w:right="111"/>
        <w:jc w:val="both"/>
      </w:pPr>
      <w:r>
        <w:rPr>
          <w:color w:val="211F1F"/>
        </w:rPr>
        <w:t>Il conferimento di tali dati è necessario per valutare i requisiti di partecipazione e il possesso di titoli; la loro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mancata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indicazione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preclude</w:t>
      </w:r>
      <w:r>
        <w:rPr>
          <w:color w:val="211F1F"/>
          <w:spacing w:val="-1"/>
        </w:rPr>
        <w:t xml:space="preserve"> </w:t>
      </w:r>
      <w:r w:rsidR="00AB41DE">
        <w:rPr>
          <w:color w:val="211F1F"/>
        </w:rPr>
        <w:t>la partecipazione alla procedura selettiva.</w:t>
      </w:r>
    </w:p>
    <w:p w:rsidR="00273BAB" w:rsidRDefault="00273BAB">
      <w:pPr>
        <w:pStyle w:val="Corpodeltesto"/>
        <w:spacing w:before="10"/>
        <w:rPr>
          <w:sz w:val="22"/>
        </w:rPr>
      </w:pPr>
    </w:p>
    <w:p w:rsidR="00273BAB" w:rsidRDefault="00935862">
      <w:pPr>
        <w:pStyle w:val="Heading1"/>
      </w:pPr>
      <w:r>
        <w:rPr>
          <w:color w:val="211F1F"/>
        </w:rPr>
        <w:t>Modalità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conservazione</w:t>
      </w:r>
    </w:p>
    <w:p w:rsidR="00273BAB" w:rsidRDefault="00935862">
      <w:pPr>
        <w:pStyle w:val="Corpodeltesto"/>
        <w:spacing w:before="36" w:line="276" w:lineRule="auto"/>
        <w:ind w:left="112" w:right="111"/>
        <w:jc w:val="both"/>
      </w:pPr>
      <w:r>
        <w:rPr>
          <w:color w:val="211F1F"/>
        </w:rPr>
        <w:t>Il trattamento sarà svolto in forma automatizzata e/o manuale, nel rispetto di quanto previsto dall’art. 32 del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GDPR 2016/679 e dall’Allegato B del </w:t>
      </w:r>
      <w:proofErr w:type="spellStart"/>
      <w:r>
        <w:rPr>
          <w:color w:val="211F1F"/>
        </w:rPr>
        <w:t>D.Lgs.</w:t>
      </w:r>
      <w:proofErr w:type="spellEnd"/>
      <w:r>
        <w:rPr>
          <w:color w:val="211F1F"/>
        </w:rPr>
        <w:t xml:space="preserve"> 196/2003 (artt. 33-36 del Codice) in materia di misure di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sicurezza, ad opera di soggetti appositamente incaricati e in ottemperanza a quanto previsto dall’art. 29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GDPR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2016/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679.</w:t>
      </w:r>
    </w:p>
    <w:p w:rsidR="00273BAB" w:rsidRDefault="00935862">
      <w:pPr>
        <w:pStyle w:val="Corpodeltesto"/>
        <w:spacing w:before="1" w:line="276" w:lineRule="auto"/>
        <w:ind w:left="112" w:right="112"/>
        <w:jc w:val="both"/>
      </w:pPr>
      <w:r>
        <w:rPr>
          <w:color w:val="211F1F"/>
        </w:rPr>
        <w:t>Le segnaliamo che, nel rispetto dei principi di liceità, limitazione delle finalità e minimizzazione dei dati, ai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sensi dell’art. 5 GDPR 2016/679, previo il Suo consenso libero ed esplicito espresso in calce alla presente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informativa, i Suoi dati personali saranno conservati esclusivamente per il periodo di tempo necessario al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conseguimento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delle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finalità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per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quali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sono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raccolti 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trattati.</w:t>
      </w:r>
    </w:p>
    <w:p w:rsidR="00273BAB" w:rsidRDefault="00273BAB">
      <w:pPr>
        <w:pStyle w:val="Corpodeltesto"/>
        <w:spacing w:before="9"/>
        <w:rPr>
          <w:sz w:val="22"/>
        </w:rPr>
      </w:pPr>
    </w:p>
    <w:p w:rsidR="00273BAB" w:rsidRDefault="00935862">
      <w:pPr>
        <w:pStyle w:val="Heading1"/>
      </w:pPr>
      <w:r>
        <w:rPr>
          <w:color w:val="211F1F"/>
        </w:rPr>
        <w:t>Ambito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 comunicazione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diffusione</w:t>
      </w:r>
    </w:p>
    <w:p w:rsidR="00273BAB" w:rsidRDefault="00935862">
      <w:pPr>
        <w:pStyle w:val="Corpodeltesto"/>
        <w:spacing w:before="37" w:line="276" w:lineRule="auto"/>
        <w:ind w:left="112" w:right="124"/>
        <w:jc w:val="both"/>
      </w:pPr>
      <w:r>
        <w:rPr>
          <w:color w:val="211F1F"/>
        </w:rPr>
        <w:t>Informiamo inoltre che i dati raccolti non saranno mai diffusi e non saranno oggetto di comunicazione senza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Suo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esplicito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consenso,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salvo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comunicazioni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necessarie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che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possono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comportare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trasferimento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53"/>
        </w:rPr>
        <w:t xml:space="preserve"> </w:t>
      </w:r>
      <w:r>
        <w:rPr>
          <w:color w:val="211F1F"/>
        </w:rPr>
        <w:t>ad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enti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pubblici, 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consulenti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ad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altri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soggetti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per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l’adempimento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degli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obblighi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legge.</w:t>
      </w:r>
    </w:p>
    <w:p w:rsidR="00273BAB" w:rsidRDefault="00273BAB">
      <w:pPr>
        <w:pStyle w:val="Corpodeltesto"/>
        <w:spacing w:before="10"/>
        <w:rPr>
          <w:sz w:val="22"/>
        </w:rPr>
      </w:pPr>
    </w:p>
    <w:p w:rsidR="00273BAB" w:rsidRDefault="00935862">
      <w:pPr>
        <w:pStyle w:val="Heading1"/>
      </w:pPr>
      <w:r>
        <w:rPr>
          <w:color w:val="211F1F"/>
        </w:rPr>
        <w:t>Trasferimento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personali</w:t>
      </w:r>
    </w:p>
    <w:p w:rsidR="00273BAB" w:rsidRDefault="00935862">
      <w:pPr>
        <w:pStyle w:val="Corpodeltesto"/>
        <w:spacing w:before="36" w:line="276" w:lineRule="auto"/>
        <w:ind w:left="112" w:right="122"/>
        <w:jc w:val="both"/>
      </w:pPr>
      <w:r>
        <w:rPr>
          <w:color w:val="211F1F"/>
        </w:rPr>
        <w:t>I suoi dati non saranno trasferiti né in Stati membri dell’Unione Europea né in Paesi terzi non appartenenti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all’Unione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Europea.</w:t>
      </w:r>
    </w:p>
    <w:p w:rsidR="00273BAB" w:rsidRDefault="00273BAB">
      <w:pPr>
        <w:pStyle w:val="Corpodeltesto"/>
        <w:spacing w:before="10"/>
        <w:rPr>
          <w:sz w:val="22"/>
        </w:rPr>
      </w:pPr>
    </w:p>
    <w:p w:rsidR="00273BAB" w:rsidRDefault="00935862">
      <w:pPr>
        <w:pStyle w:val="Heading1"/>
      </w:pPr>
      <w:r>
        <w:rPr>
          <w:color w:val="211F1F"/>
        </w:rPr>
        <w:t>Categorie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particolari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dati personali</w:t>
      </w:r>
    </w:p>
    <w:p w:rsidR="00273BAB" w:rsidRDefault="00935862">
      <w:pPr>
        <w:spacing w:before="37" w:line="276" w:lineRule="auto"/>
        <w:ind w:left="112" w:right="109"/>
        <w:jc w:val="both"/>
        <w:rPr>
          <w:sz w:val="20"/>
        </w:rPr>
      </w:pPr>
      <w:r>
        <w:rPr>
          <w:color w:val="211F1F"/>
          <w:sz w:val="20"/>
        </w:rPr>
        <w:t>Ai</w:t>
      </w:r>
      <w:r>
        <w:rPr>
          <w:color w:val="211F1F"/>
          <w:spacing w:val="11"/>
          <w:sz w:val="20"/>
        </w:rPr>
        <w:t xml:space="preserve"> </w:t>
      </w:r>
      <w:r>
        <w:rPr>
          <w:color w:val="211F1F"/>
          <w:sz w:val="20"/>
        </w:rPr>
        <w:t>sensi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degli</w:t>
      </w:r>
      <w:r>
        <w:rPr>
          <w:color w:val="211F1F"/>
          <w:spacing w:val="15"/>
          <w:sz w:val="20"/>
        </w:rPr>
        <w:t xml:space="preserve"> </w:t>
      </w:r>
      <w:r>
        <w:rPr>
          <w:color w:val="211F1F"/>
          <w:sz w:val="20"/>
        </w:rPr>
        <w:t>articoli</w:t>
      </w:r>
      <w:r>
        <w:rPr>
          <w:color w:val="211F1F"/>
          <w:spacing w:val="13"/>
          <w:sz w:val="20"/>
        </w:rPr>
        <w:t xml:space="preserve"> </w:t>
      </w:r>
      <w:r>
        <w:rPr>
          <w:color w:val="211F1F"/>
          <w:sz w:val="20"/>
        </w:rPr>
        <w:t>26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e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27</w:t>
      </w:r>
      <w:r>
        <w:rPr>
          <w:color w:val="211F1F"/>
          <w:spacing w:val="12"/>
          <w:sz w:val="20"/>
        </w:rPr>
        <w:t xml:space="preserve"> </w:t>
      </w:r>
      <w:r>
        <w:rPr>
          <w:color w:val="211F1F"/>
          <w:sz w:val="20"/>
        </w:rPr>
        <w:t>del</w:t>
      </w:r>
      <w:r>
        <w:rPr>
          <w:color w:val="211F1F"/>
          <w:spacing w:val="13"/>
          <w:sz w:val="20"/>
        </w:rPr>
        <w:t xml:space="preserve"> </w:t>
      </w:r>
      <w:proofErr w:type="spellStart"/>
      <w:r>
        <w:rPr>
          <w:color w:val="211F1F"/>
          <w:sz w:val="20"/>
        </w:rPr>
        <w:t>D.Lgs.</w:t>
      </w:r>
      <w:proofErr w:type="spellEnd"/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196/2003</w:t>
      </w:r>
      <w:r>
        <w:rPr>
          <w:color w:val="211F1F"/>
          <w:spacing w:val="15"/>
          <w:sz w:val="20"/>
        </w:rPr>
        <w:t xml:space="preserve"> </w:t>
      </w:r>
      <w:r>
        <w:rPr>
          <w:color w:val="211F1F"/>
          <w:sz w:val="20"/>
        </w:rPr>
        <w:t>e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degli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articoli</w:t>
      </w:r>
      <w:r>
        <w:rPr>
          <w:color w:val="211F1F"/>
          <w:spacing w:val="15"/>
          <w:sz w:val="20"/>
        </w:rPr>
        <w:t xml:space="preserve"> </w:t>
      </w:r>
      <w:r>
        <w:rPr>
          <w:color w:val="211F1F"/>
          <w:sz w:val="20"/>
        </w:rPr>
        <w:t>9</w:t>
      </w:r>
      <w:r>
        <w:rPr>
          <w:color w:val="211F1F"/>
          <w:spacing w:val="12"/>
          <w:sz w:val="20"/>
        </w:rPr>
        <w:t xml:space="preserve"> </w:t>
      </w:r>
      <w:r>
        <w:rPr>
          <w:color w:val="211F1F"/>
          <w:sz w:val="20"/>
        </w:rPr>
        <w:t>e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10</w:t>
      </w:r>
      <w:r>
        <w:rPr>
          <w:color w:val="211F1F"/>
          <w:spacing w:val="15"/>
          <w:sz w:val="20"/>
        </w:rPr>
        <w:t xml:space="preserve"> </w:t>
      </w:r>
      <w:r>
        <w:rPr>
          <w:color w:val="211F1F"/>
          <w:sz w:val="20"/>
        </w:rPr>
        <w:t>del</w:t>
      </w:r>
      <w:r>
        <w:rPr>
          <w:color w:val="211F1F"/>
          <w:spacing w:val="11"/>
          <w:sz w:val="20"/>
        </w:rPr>
        <w:t xml:space="preserve"> </w:t>
      </w:r>
      <w:r>
        <w:rPr>
          <w:color w:val="211F1F"/>
          <w:sz w:val="20"/>
        </w:rPr>
        <w:t>Regolamento</w:t>
      </w:r>
      <w:r>
        <w:rPr>
          <w:color w:val="211F1F"/>
          <w:spacing w:val="12"/>
          <w:sz w:val="20"/>
        </w:rPr>
        <w:t xml:space="preserve"> </w:t>
      </w:r>
      <w:r>
        <w:rPr>
          <w:color w:val="211F1F"/>
          <w:sz w:val="20"/>
        </w:rPr>
        <w:t>UE</w:t>
      </w:r>
      <w:r>
        <w:rPr>
          <w:color w:val="211F1F"/>
          <w:spacing w:val="15"/>
          <w:sz w:val="20"/>
        </w:rPr>
        <w:t xml:space="preserve"> </w:t>
      </w:r>
      <w:r>
        <w:rPr>
          <w:color w:val="211F1F"/>
          <w:sz w:val="20"/>
        </w:rPr>
        <w:t>n.</w:t>
      </w:r>
      <w:r>
        <w:rPr>
          <w:color w:val="211F1F"/>
          <w:spacing w:val="14"/>
          <w:sz w:val="20"/>
        </w:rPr>
        <w:t xml:space="preserve"> </w:t>
      </w:r>
      <w:r>
        <w:rPr>
          <w:color w:val="211F1F"/>
          <w:sz w:val="20"/>
        </w:rPr>
        <w:t>2016/679,</w:t>
      </w:r>
      <w:r>
        <w:rPr>
          <w:color w:val="211F1F"/>
          <w:spacing w:val="-53"/>
          <w:sz w:val="20"/>
        </w:rPr>
        <w:t xml:space="preserve"> </w:t>
      </w:r>
      <w:r>
        <w:rPr>
          <w:color w:val="211F1F"/>
          <w:sz w:val="20"/>
        </w:rPr>
        <w:t>Lei potrebbe conferire, alla Società dati qualificabili come “categorie particolari di dati personali” e cioè quei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dati che rivelano “</w:t>
      </w:r>
      <w:r>
        <w:rPr>
          <w:rFonts w:ascii="Arial" w:hAnsi="Arial"/>
          <w:i/>
          <w:color w:val="211F1F"/>
          <w:sz w:val="20"/>
        </w:rPr>
        <w:t>l'origine razziale o etnica, le opinioni politiche, le convinzioni religiose o filosofiche, o</w:t>
      </w:r>
      <w:r>
        <w:rPr>
          <w:rFonts w:ascii="Arial" w:hAnsi="Arial"/>
          <w:i/>
          <w:color w:val="211F1F"/>
          <w:spacing w:val="1"/>
          <w:sz w:val="20"/>
        </w:rPr>
        <w:t xml:space="preserve"> </w:t>
      </w:r>
      <w:r>
        <w:rPr>
          <w:rFonts w:ascii="Arial" w:hAnsi="Arial"/>
          <w:i/>
          <w:color w:val="211F1F"/>
          <w:sz w:val="20"/>
        </w:rPr>
        <w:t>l'appartenenza sindacale, nonché dati genetici, dati biometrici intesi a identificare in modo univoco una</w:t>
      </w:r>
      <w:r>
        <w:rPr>
          <w:rFonts w:ascii="Arial" w:hAnsi="Arial"/>
          <w:i/>
          <w:color w:val="211F1F"/>
          <w:spacing w:val="1"/>
          <w:sz w:val="20"/>
        </w:rPr>
        <w:t xml:space="preserve"> </w:t>
      </w:r>
      <w:r>
        <w:rPr>
          <w:rFonts w:ascii="Arial" w:hAnsi="Arial"/>
          <w:i/>
          <w:color w:val="211F1F"/>
          <w:sz w:val="20"/>
        </w:rPr>
        <w:t>persona fisica, dati relativi alla salute o alla vita sessuale o all’orientamento sessuale della persona</w:t>
      </w:r>
      <w:r>
        <w:rPr>
          <w:color w:val="211F1F"/>
          <w:sz w:val="20"/>
        </w:rPr>
        <w:t>”. Tali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categorie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dati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potranno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essere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trattate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dalla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Società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solo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previo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Suo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libero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ed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esplicito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consenso,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manifestato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in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forma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scritta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in</w:t>
      </w:r>
      <w:r>
        <w:rPr>
          <w:color w:val="211F1F"/>
          <w:spacing w:val="2"/>
          <w:sz w:val="20"/>
        </w:rPr>
        <w:t xml:space="preserve"> </w:t>
      </w:r>
      <w:r>
        <w:rPr>
          <w:color w:val="211F1F"/>
          <w:sz w:val="20"/>
        </w:rPr>
        <w:t>calce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alla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presente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informativa.</w:t>
      </w:r>
    </w:p>
    <w:p w:rsidR="00273BAB" w:rsidRDefault="00273BAB">
      <w:pPr>
        <w:pStyle w:val="Corpodeltesto"/>
        <w:spacing w:before="8"/>
        <w:rPr>
          <w:sz w:val="22"/>
        </w:rPr>
      </w:pPr>
    </w:p>
    <w:p w:rsidR="00E03F88" w:rsidRDefault="00E03F88">
      <w:pPr>
        <w:pStyle w:val="Corpodeltesto"/>
        <w:spacing w:before="8"/>
        <w:rPr>
          <w:sz w:val="22"/>
        </w:rPr>
      </w:pPr>
    </w:p>
    <w:p w:rsidR="00273BAB" w:rsidRDefault="00935862">
      <w:pPr>
        <w:pStyle w:val="Heading1"/>
      </w:pPr>
      <w:r>
        <w:rPr>
          <w:color w:val="211F1F"/>
        </w:rPr>
        <w:t>Esistenza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processo decisionale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automatizzato,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compresa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profilazione</w:t>
      </w:r>
      <w:proofErr w:type="spellEnd"/>
    </w:p>
    <w:p w:rsidR="00273BAB" w:rsidRDefault="00273BAB">
      <w:pPr>
        <w:sectPr w:rsidR="00273BAB">
          <w:headerReference w:type="default" r:id="rId8"/>
          <w:footerReference w:type="default" r:id="rId9"/>
          <w:type w:val="continuous"/>
          <w:pgSz w:w="11900" w:h="16840"/>
          <w:pgMar w:top="1320" w:right="1020" w:bottom="1200" w:left="1020" w:header="714" w:footer="1001" w:gutter="0"/>
          <w:pgNumType w:start="1"/>
          <w:cols w:space="720"/>
        </w:sectPr>
      </w:pPr>
    </w:p>
    <w:p w:rsidR="00273BAB" w:rsidRDefault="00935862">
      <w:pPr>
        <w:pStyle w:val="Corpodeltesto"/>
        <w:spacing w:before="83" w:line="278" w:lineRule="auto"/>
        <w:ind w:left="112" w:right="122"/>
        <w:jc w:val="both"/>
      </w:pPr>
      <w:r>
        <w:rPr>
          <w:color w:val="211F1F"/>
        </w:rPr>
        <w:lastRenderedPageBreak/>
        <w:t xml:space="preserve">La Società non adotta alcun processo decisionale automatizzato, compresa la </w:t>
      </w:r>
      <w:proofErr w:type="spellStart"/>
      <w:r>
        <w:rPr>
          <w:color w:val="211F1F"/>
        </w:rPr>
        <w:t>profilazione</w:t>
      </w:r>
      <w:proofErr w:type="spellEnd"/>
      <w:r>
        <w:rPr>
          <w:color w:val="211F1F"/>
        </w:rPr>
        <w:t>, di cui all’articolo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22,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paragrafi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1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4,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Regolamento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679/2016.</w:t>
      </w:r>
    </w:p>
    <w:p w:rsidR="00273BAB" w:rsidRDefault="00273BAB">
      <w:pPr>
        <w:pStyle w:val="Corpodeltesto"/>
        <w:spacing w:before="6"/>
        <w:rPr>
          <w:sz w:val="22"/>
        </w:rPr>
      </w:pPr>
    </w:p>
    <w:p w:rsidR="00273BAB" w:rsidRDefault="00935862">
      <w:pPr>
        <w:pStyle w:val="Heading1"/>
        <w:jc w:val="both"/>
      </w:pPr>
      <w:r>
        <w:rPr>
          <w:color w:val="211F1F"/>
        </w:rPr>
        <w:t>Diritti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dell’interessato</w:t>
      </w:r>
    </w:p>
    <w:p w:rsidR="00273BAB" w:rsidRDefault="00935862">
      <w:pPr>
        <w:pStyle w:val="Corpodeltesto"/>
        <w:spacing w:before="36" w:line="276" w:lineRule="auto"/>
        <w:ind w:left="112" w:right="123"/>
        <w:jc w:val="both"/>
      </w:pPr>
      <w:r>
        <w:rPr>
          <w:color w:val="211F1F"/>
        </w:rPr>
        <w:t xml:space="preserve">In ogni momento, Lei potrà esercitare, ai sensi dell’art. 7 del </w:t>
      </w:r>
      <w:proofErr w:type="spellStart"/>
      <w:r>
        <w:rPr>
          <w:color w:val="211F1F"/>
        </w:rPr>
        <w:t>D.Lgs.</w:t>
      </w:r>
      <w:proofErr w:type="spellEnd"/>
      <w:r>
        <w:rPr>
          <w:color w:val="211F1F"/>
        </w:rPr>
        <w:t xml:space="preserve"> 196/2003 e degli articoli dal 15 al 22 del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Regolamento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2016/679,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il diritto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di: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before="2"/>
        <w:ind w:hanging="361"/>
        <w:jc w:val="both"/>
        <w:rPr>
          <w:sz w:val="20"/>
        </w:rPr>
      </w:pPr>
      <w:r>
        <w:rPr>
          <w:color w:val="211F1F"/>
          <w:sz w:val="20"/>
        </w:rPr>
        <w:t>chiedere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la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conferma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dell’esistenza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o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meno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di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propri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dati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personali;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before="34" w:line="276" w:lineRule="auto"/>
        <w:ind w:right="118"/>
        <w:jc w:val="both"/>
        <w:rPr>
          <w:sz w:val="20"/>
        </w:rPr>
      </w:pPr>
      <w:r>
        <w:rPr>
          <w:color w:val="211F1F"/>
          <w:sz w:val="20"/>
        </w:rPr>
        <w:t>ottenere le indicazioni circa le finalità del trattamento, le categorie dei dati personali, i destinatari</w:t>
      </w:r>
      <w:r>
        <w:rPr>
          <w:color w:val="211F1F"/>
          <w:spacing w:val="-53"/>
          <w:sz w:val="20"/>
        </w:rPr>
        <w:t xml:space="preserve"> </w:t>
      </w:r>
      <w:r>
        <w:rPr>
          <w:color w:val="211F1F"/>
          <w:sz w:val="20"/>
        </w:rPr>
        <w:t>o le categorie di destinatari a cui i dati personali sono stati o saranno comunicati e, quando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possibile, il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periodo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di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conservazione;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29" w:lineRule="exact"/>
        <w:ind w:hanging="361"/>
        <w:jc w:val="both"/>
        <w:rPr>
          <w:sz w:val="20"/>
        </w:rPr>
      </w:pPr>
      <w:r>
        <w:rPr>
          <w:color w:val="211F1F"/>
          <w:sz w:val="20"/>
        </w:rPr>
        <w:t>ottenere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la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rettifica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e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la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cancellazione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dei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dati;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before="36"/>
        <w:ind w:hanging="361"/>
        <w:jc w:val="both"/>
        <w:rPr>
          <w:sz w:val="20"/>
        </w:rPr>
      </w:pPr>
      <w:r>
        <w:rPr>
          <w:color w:val="211F1F"/>
          <w:sz w:val="20"/>
        </w:rPr>
        <w:t>ottenere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la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limitazione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del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trattamento;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before="35" w:line="276" w:lineRule="auto"/>
        <w:ind w:right="122"/>
        <w:jc w:val="both"/>
        <w:rPr>
          <w:sz w:val="20"/>
        </w:rPr>
      </w:pPr>
      <w:r>
        <w:rPr>
          <w:color w:val="211F1F"/>
          <w:sz w:val="20"/>
        </w:rPr>
        <w:t>ottenere</w:t>
      </w:r>
      <w:r>
        <w:rPr>
          <w:color w:val="211F1F"/>
          <w:spacing w:val="55"/>
          <w:sz w:val="20"/>
        </w:rPr>
        <w:t xml:space="preserve"> </w:t>
      </w:r>
      <w:r>
        <w:rPr>
          <w:color w:val="211F1F"/>
          <w:sz w:val="20"/>
        </w:rPr>
        <w:t>la</w:t>
      </w:r>
      <w:r>
        <w:rPr>
          <w:color w:val="211F1F"/>
          <w:spacing w:val="55"/>
          <w:sz w:val="20"/>
        </w:rPr>
        <w:t xml:space="preserve"> </w:t>
      </w:r>
      <w:r>
        <w:rPr>
          <w:color w:val="211F1F"/>
          <w:sz w:val="20"/>
        </w:rPr>
        <w:t>portabilità</w:t>
      </w:r>
      <w:r>
        <w:rPr>
          <w:color w:val="211F1F"/>
          <w:spacing w:val="55"/>
          <w:sz w:val="20"/>
        </w:rPr>
        <w:t xml:space="preserve"> </w:t>
      </w:r>
      <w:r>
        <w:rPr>
          <w:color w:val="211F1F"/>
          <w:sz w:val="20"/>
        </w:rPr>
        <w:t>dei</w:t>
      </w:r>
      <w:r>
        <w:rPr>
          <w:color w:val="211F1F"/>
          <w:spacing w:val="54"/>
          <w:sz w:val="20"/>
        </w:rPr>
        <w:t xml:space="preserve"> </w:t>
      </w:r>
      <w:r>
        <w:rPr>
          <w:color w:val="211F1F"/>
          <w:sz w:val="20"/>
        </w:rPr>
        <w:t>dati,  ossia</w:t>
      </w:r>
      <w:r>
        <w:rPr>
          <w:color w:val="211F1F"/>
          <w:spacing w:val="52"/>
          <w:sz w:val="20"/>
        </w:rPr>
        <w:t xml:space="preserve"> </w:t>
      </w:r>
      <w:r>
        <w:rPr>
          <w:color w:val="211F1F"/>
          <w:sz w:val="20"/>
        </w:rPr>
        <w:t>riceverli</w:t>
      </w:r>
      <w:r>
        <w:rPr>
          <w:color w:val="211F1F"/>
          <w:spacing w:val="53"/>
          <w:sz w:val="20"/>
        </w:rPr>
        <w:t xml:space="preserve"> </w:t>
      </w:r>
      <w:r>
        <w:rPr>
          <w:color w:val="211F1F"/>
          <w:sz w:val="20"/>
        </w:rPr>
        <w:t>da</w:t>
      </w:r>
      <w:r>
        <w:rPr>
          <w:color w:val="211F1F"/>
          <w:spacing w:val="54"/>
          <w:sz w:val="20"/>
        </w:rPr>
        <w:t xml:space="preserve"> </w:t>
      </w:r>
      <w:r>
        <w:rPr>
          <w:color w:val="211F1F"/>
          <w:sz w:val="20"/>
        </w:rPr>
        <w:t>un</w:t>
      </w:r>
      <w:r>
        <w:rPr>
          <w:color w:val="211F1F"/>
          <w:spacing w:val="52"/>
          <w:sz w:val="20"/>
        </w:rPr>
        <w:t xml:space="preserve"> </w:t>
      </w:r>
      <w:r>
        <w:rPr>
          <w:color w:val="211F1F"/>
          <w:sz w:val="20"/>
        </w:rPr>
        <w:t>titolare  del</w:t>
      </w:r>
      <w:r>
        <w:rPr>
          <w:color w:val="211F1F"/>
          <w:spacing w:val="52"/>
          <w:sz w:val="20"/>
        </w:rPr>
        <w:t xml:space="preserve"> </w:t>
      </w:r>
      <w:r>
        <w:rPr>
          <w:color w:val="211F1F"/>
          <w:sz w:val="20"/>
        </w:rPr>
        <w:t>trattamento,</w:t>
      </w:r>
      <w:r>
        <w:rPr>
          <w:color w:val="211F1F"/>
          <w:spacing w:val="54"/>
          <w:sz w:val="20"/>
        </w:rPr>
        <w:t xml:space="preserve"> </w:t>
      </w:r>
      <w:r>
        <w:rPr>
          <w:color w:val="211F1F"/>
          <w:sz w:val="20"/>
        </w:rPr>
        <w:t>in</w:t>
      </w:r>
      <w:r>
        <w:rPr>
          <w:color w:val="211F1F"/>
          <w:spacing w:val="54"/>
          <w:sz w:val="20"/>
        </w:rPr>
        <w:t xml:space="preserve"> </w:t>
      </w:r>
      <w:r>
        <w:rPr>
          <w:color w:val="211F1F"/>
          <w:sz w:val="20"/>
        </w:rPr>
        <w:t>un</w:t>
      </w:r>
      <w:r>
        <w:rPr>
          <w:color w:val="211F1F"/>
          <w:spacing w:val="54"/>
          <w:sz w:val="20"/>
        </w:rPr>
        <w:t xml:space="preserve"> </w:t>
      </w:r>
      <w:r>
        <w:rPr>
          <w:color w:val="211F1F"/>
          <w:sz w:val="20"/>
        </w:rPr>
        <w:t>formato</w:t>
      </w:r>
      <w:r>
        <w:rPr>
          <w:color w:val="211F1F"/>
          <w:spacing w:val="-53"/>
          <w:sz w:val="20"/>
        </w:rPr>
        <w:t xml:space="preserve"> </w:t>
      </w:r>
      <w:r>
        <w:rPr>
          <w:color w:val="211F1F"/>
          <w:sz w:val="20"/>
        </w:rPr>
        <w:t>strutturato, di uso comune e leggibile da dispositivo automatico, e trasmetterli ad un altro titolare</w:t>
      </w:r>
      <w:r>
        <w:rPr>
          <w:color w:val="211F1F"/>
          <w:spacing w:val="-53"/>
          <w:sz w:val="20"/>
        </w:rPr>
        <w:t xml:space="preserve"> </w:t>
      </w:r>
      <w:r>
        <w:rPr>
          <w:color w:val="211F1F"/>
          <w:sz w:val="20"/>
        </w:rPr>
        <w:t>del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trattamento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senza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impedimenti;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78" w:lineRule="auto"/>
        <w:ind w:right="120"/>
        <w:jc w:val="both"/>
        <w:rPr>
          <w:sz w:val="20"/>
        </w:rPr>
      </w:pPr>
      <w:r>
        <w:rPr>
          <w:color w:val="211F1F"/>
          <w:sz w:val="20"/>
        </w:rPr>
        <w:t>opporsi al trattamento in qualsiasi momento ed anche nel caso di trattamento per finalità di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marketing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diretto;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76" w:lineRule="auto"/>
        <w:ind w:right="122"/>
        <w:jc w:val="both"/>
        <w:rPr>
          <w:sz w:val="20"/>
        </w:rPr>
      </w:pPr>
      <w:r>
        <w:rPr>
          <w:color w:val="211F1F"/>
          <w:sz w:val="20"/>
        </w:rPr>
        <w:t>opporsi ad un processo decisionale automatizzato relativo alle persone ﬁsiche, compresa la</w:t>
      </w:r>
      <w:r>
        <w:rPr>
          <w:color w:val="211F1F"/>
          <w:spacing w:val="1"/>
          <w:sz w:val="20"/>
        </w:rPr>
        <w:t xml:space="preserve"> </w:t>
      </w:r>
      <w:proofErr w:type="spellStart"/>
      <w:r>
        <w:rPr>
          <w:color w:val="211F1F"/>
          <w:sz w:val="20"/>
        </w:rPr>
        <w:t>profilazione</w:t>
      </w:r>
      <w:proofErr w:type="spellEnd"/>
      <w:r>
        <w:rPr>
          <w:color w:val="211F1F"/>
          <w:sz w:val="20"/>
        </w:rPr>
        <w:t>.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76" w:lineRule="auto"/>
        <w:ind w:right="118"/>
        <w:jc w:val="both"/>
        <w:rPr>
          <w:sz w:val="20"/>
        </w:rPr>
      </w:pPr>
      <w:r>
        <w:rPr>
          <w:color w:val="211F1F"/>
          <w:sz w:val="20"/>
        </w:rPr>
        <w:t>chiedere al titolare del trattamento</w:t>
      </w:r>
      <w:r>
        <w:rPr>
          <w:color w:val="211F1F"/>
          <w:spacing w:val="55"/>
          <w:sz w:val="20"/>
        </w:rPr>
        <w:t xml:space="preserve"> </w:t>
      </w:r>
      <w:r>
        <w:rPr>
          <w:color w:val="211F1F"/>
          <w:sz w:val="20"/>
        </w:rPr>
        <w:t>l’accesso ai dati personali e la rettifica o la cancellazione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degli stessi o la limitazione del trattamento che lo riguardano o di opporsi al loro trattamento,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oltre al diritto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alla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portabilità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dei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dati;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76" w:lineRule="auto"/>
        <w:ind w:right="114"/>
        <w:jc w:val="both"/>
        <w:rPr>
          <w:sz w:val="20"/>
        </w:rPr>
      </w:pPr>
      <w:r>
        <w:rPr>
          <w:color w:val="211F1F"/>
          <w:sz w:val="20"/>
        </w:rPr>
        <w:t>revocare il consenso in qualsiasi momento senza pregiudicare la liceità del trattamento basata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sul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consenso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>prestato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prima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della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revoca;</w:t>
      </w:r>
    </w:p>
    <w:p w:rsidR="00273BAB" w:rsidRDefault="00935862">
      <w:pPr>
        <w:pStyle w:val="Paragrafoelenco"/>
        <w:numPr>
          <w:ilvl w:val="0"/>
          <w:numId w:val="1"/>
        </w:numPr>
        <w:tabs>
          <w:tab w:val="left" w:pos="1194"/>
        </w:tabs>
        <w:spacing w:line="229" w:lineRule="exact"/>
        <w:ind w:hanging="361"/>
        <w:jc w:val="both"/>
        <w:rPr>
          <w:sz w:val="20"/>
        </w:rPr>
      </w:pPr>
      <w:r>
        <w:rPr>
          <w:color w:val="211F1F"/>
          <w:sz w:val="20"/>
        </w:rPr>
        <w:t>proporre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reclamo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a</w:t>
      </w:r>
      <w:r>
        <w:rPr>
          <w:color w:val="211F1F"/>
          <w:spacing w:val="-6"/>
          <w:sz w:val="20"/>
        </w:rPr>
        <w:t xml:space="preserve"> </w:t>
      </w:r>
      <w:r>
        <w:rPr>
          <w:color w:val="211F1F"/>
          <w:sz w:val="20"/>
        </w:rPr>
        <w:t>un’autorità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di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controllo.</w:t>
      </w:r>
    </w:p>
    <w:p w:rsidR="00273BAB" w:rsidRDefault="00273BAB">
      <w:pPr>
        <w:pStyle w:val="Corpodeltesto"/>
        <w:spacing w:before="8"/>
        <w:rPr>
          <w:sz w:val="25"/>
        </w:rPr>
      </w:pPr>
    </w:p>
    <w:p w:rsidR="00273BAB" w:rsidRDefault="00935862">
      <w:pPr>
        <w:pStyle w:val="Corpodeltesto"/>
        <w:spacing w:line="276" w:lineRule="auto"/>
        <w:ind w:left="112" w:right="112"/>
        <w:jc w:val="both"/>
      </w:pPr>
      <w:r>
        <w:rPr>
          <w:color w:val="211F1F"/>
        </w:rPr>
        <w:t>Può esercitare i Suoi diritti con richiesta scritta inviata ad ACI Genova Service srl, viale Brigate Partigiane 1A</w:t>
      </w:r>
      <w:r>
        <w:rPr>
          <w:color w:val="211F1F"/>
          <w:spacing w:val="-53"/>
        </w:rPr>
        <w:t xml:space="preserve"> </w:t>
      </w:r>
      <w:proofErr w:type="spellStart"/>
      <w:r>
        <w:rPr>
          <w:color w:val="211F1F"/>
        </w:rPr>
        <w:t>cap</w:t>
      </w:r>
      <w:proofErr w:type="spellEnd"/>
      <w:r>
        <w:rPr>
          <w:color w:val="211F1F"/>
        </w:rPr>
        <w:t xml:space="preserve"> 16129 - GENOVA, all'indirizzo postale della sede legale o all’indirizzo mail </w:t>
      </w:r>
      <w:hyperlink r:id="rId10">
        <w:r>
          <w:rPr>
            <w:color w:val="0000FF"/>
            <w:u w:val="single" w:color="0000FF"/>
          </w:rPr>
          <w:t>sede@acigenova.it</w:t>
        </w:r>
      </w:hyperlink>
      <w:r>
        <w:rPr>
          <w:color w:val="0000FF"/>
          <w:spacing w:val="1"/>
        </w:rPr>
        <w:t xml:space="preserve"> </w:t>
      </w:r>
      <w:r>
        <w:rPr>
          <w:color w:val="211F1F"/>
        </w:rPr>
        <w:t>- PEC</w:t>
      </w:r>
      <w:r>
        <w:rPr>
          <w:color w:val="211F1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acigenovaservice@pec.aci.it</w:t>
        </w:r>
      </w:hyperlink>
    </w:p>
    <w:p w:rsidR="00273BAB" w:rsidRDefault="00273BAB">
      <w:pPr>
        <w:pStyle w:val="Corpodeltesto"/>
        <w:spacing w:before="9"/>
        <w:rPr>
          <w:sz w:val="14"/>
        </w:rPr>
      </w:pPr>
    </w:p>
    <w:p w:rsidR="00273BAB" w:rsidRDefault="00935862">
      <w:pPr>
        <w:pStyle w:val="Corpodeltesto"/>
        <w:spacing w:before="93"/>
        <w:ind w:left="112"/>
      </w:pPr>
      <w:r>
        <w:rPr>
          <w:color w:val="211F1F"/>
        </w:rPr>
        <w:t>Io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sottoscritto/a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dichiaro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aver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ricevuto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l’informativa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che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precede.</w:t>
      </w:r>
    </w:p>
    <w:p w:rsidR="00273BAB" w:rsidRDefault="00273BAB">
      <w:pPr>
        <w:pStyle w:val="Corpodeltesto"/>
        <w:rPr>
          <w:sz w:val="18"/>
        </w:rPr>
      </w:pPr>
    </w:p>
    <w:p w:rsidR="00273BAB" w:rsidRDefault="00935862">
      <w:pPr>
        <w:pStyle w:val="Corpodeltesto"/>
        <w:spacing w:before="93"/>
        <w:ind w:left="112"/>
      </w:pPr>
      <w:r>
        <w:rPr>
          <w:color w:val="211F1F"/>
        </w:rPr>
        <w:t>GENOVA,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lì</w:t>
      </w:r>
      <w:r>
        <w:rPr>
          <w:color w:val="211F1F"/>
          <w:spacing w:val="-2"/>
        </w:rPr>
        <w:t xml:space="preserve"> </w:t>
      </w:r>
      <w:r w:rsidR="00625138">
        <w:rPr>
          <w:color w:val="211F1F"/>
        </w:rPr>
        <w:t xml:space="preserve"> </w:t>
      </w:r>
    </w:p>
    <w:p w:rsidR="00273BAB" w:rsidRDefault="00935862">
      <w:pPr>
        <w:pStyle w:val="Corpodeltesto"/>
        <w:tabs>
          <w:tab w:val="left" w:pos="9103"/>
        </w:tabs>
        <w:spacing w:before="34"/>
        <w:ind w:left="3653"/>
      </w:pPr>
      <w:r>
        <w:rPr>
          <w:color w:val="211F1F"/>
        </w:rPr>
        <w:t>Firma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273BAB" w:rsidRDefault="00273BAB">
      <w:pPr>
        <w:pStyle w:val="Corpodeltesto"/>
      </w:pPr>
    </w:p>
    <w:p w:rsidR="00273BAB" w:rsidRDefault="00273BAB">
      <w:pPr>
        <w:pStyle w:val="Corpodeltesto"/>
        <w:spacing w:before="1"/>
        <w:rPr>
          <w:sz w:val="21"/>
        </w:rPr>
      </w:pPr>
    </w:p>
    <w:p w:rsidR="00273BAB" w:rsidRDefault="00935862">
      <w:pPr>
        <w:pStyle w:val="Corpodeltesto"/>
        <w:spacing w:before="93"/>
        <w:ind w:left="112"/>
      </w:pPr>
      <w:r>
        <w:rPr>
          <w:color w:val="211F1F"/>
        </w:rPr>
        <w:t>Io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sottoscritto/a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alla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luce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dell’informativa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ricevuta</w:t>
      </w:r>
    </w:p>
    <w:p w:rsidR="00273BAB" w:rsidRDefault="00273BAB">
      <w:pPr>
        <w:pStyle w:val="Corpodeltesto"/>
        <w:spacing w:before="2"/>
        <w:rPr>
          <w:sz w:val="30"/>
        </w:rPr>
      </w:pPr>
    </w:p>
    <w:p w:rsidR="00273BAB" w:rsidRDefault="00935862">
      <w:pPr>
        <w:spacing w:line="237" w:lineRule="auto"/>
        <w:ind w:left="112"/>
        <w:rPr>
          <w:sz w:val="20"/>
        </w:rPr>
      </w:pPr>
      <w:r>
        <w:rPr>
          <w:rFonts w:ascii="Cambria Math" w:hAnsi="Cambria Math"/>
          <w:sz w:val="28"/>
        </w:rPr>
        <w:t>◻</w:t>
      </w:r>
      <w:r>
        <w:rPr>
          <w:rFonts w:ascii="Arial" w:hAnsi="Arial"/>
          <w:b/>
          <w:sz w:val="20"/>
        </w:rPr>
        <w:t>esprimo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Cambria Math" w:hAnsi="Cambria Math"/>
          <w:sz w:val="28"/>
        </w:rPr>
        <w:t>◻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esprimo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22"/>
          <w:sz w:val="20"/>
        </w:rPr>
        <w:t xml:space="preserve"> </w:t>
      </w:r>
      <w:r>
        <w:rPr>
          <w:sz w:val="20"/>
        </w:rPr>
        <w:t>dei</w:t>
      </w:r>
      <w:r>
        <w:rPr>
          <w:spacing w:val="22"/>
          <w:sz w:val="20"/>
        </w:rPr>
        <w:t xml:space="preserve"> </w:t>
      </w:r>
      <w:r>
        <w:rPr>
          <w:sz w:val="20"/>
        </w:rPr>
        <w:t>miei</w:t>
      </w:r>
      <w:r>
        <w:rPr>
          <w:spacing w:val="21"/>
          <w:sz w:val="20"/>
        </w:rPr>
        <w:t xml:space="preserve"> </w:t>
      </w:r>
      <w:r>
        <w:rPr>
          <w:sz w:val="20"/>
        </w:rPr>
        <w:t>dati</w:t>
      </w:r>
      <w:r>
        <w:rPr>
          <w:spacing w:val="21"/>
          <w:sz w:val="20"/>
        </w:rPr>
        <w:t xml:space="preserve"> </w:t>
      </w:r>
      <w:r>
        <w:rPr>
          <w:sz w:val="20"/>
        </w:rPr>
        <w:t>personali</w:t>
      </w:r>
      <w:r>
        <w:rPr>
          <w:spacing w:val="25"/>
          <w:sz w:val="20"/>
        </w:rPr>
        <w:t xml:space="preserve"> </w:t>
      </w:r>
      <w:r>
        <w:rPr>
          <w:sz w:val="20"/>
        </w:rPr>
        <w:t>inclusi</w:t>
      </w:r>
      <w:r>
        <w:rPr>
          <w:spacing w:val="21"/>
          <w:sz w:val="20"/>
        </w:rPr>
        <w:t xml:space="preserve"> </w:t>
      </w:r>
      <w:r>
        <w:rPr>
          <w:sz w:val="20"/>
        </w:rPr>
        <w:t>quelli</w:t>
      </w:r>
      <w:r>
        <w:rPr>
          <w:spacing w:val="-52"/>
          <w:sz w:val="20"/>
        </w:rPr>
        <w:t xml:space="preserve"> </w:t>
      </w:r>
      <w:r>
        <w:rPr>
          <w:sz w:val="20"/>
        </w:rPr>
        <w:t>considerati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categorie</w:t>
      </w:r>
      <w:r>
        <w:rPr>
          <w:spacing w:val="1"/>
          <w:sz w:val="20"/>
        </w:rPr>
        <w:t xml:space="preserve"> </w:t>
      </w:r>
      <w:r>
        <w:rPr>
          <w:sz w:val="20"/>
        </w:rPr>
        <w:t>particolari</w:t>
      </w:r>
      <w:r>
        <w:rPr>
          <w:spacing w:val="1"/>
          <w:sz w:val="20"/>
        </w:rPr>
        <w:t xml:space="preserve"> </w:t>
      </w:r>
      <w:r>
        <w:rPr>
          <w:sz w:val="20"/>
        </w:rPr>
        <w:t>di dati.</w:t>
      </w:r>
    </w:p>
    <w:p w:rsidR="00273BAB" w:rsidRDefault="00273BAB">
      <w:pPr>
        <w:pStyle w:val="Corpodeltesto"/>
        <w:spacing w:before="7"/>
        <w:rPr>
          <w:sz w:val="21"/>
        </w:rPr>
      </w:pPr>
    </w:p>
    <w:p w:rsidR="00273BAB" w:rsidRDefault="00935862">
      <w:pPr>
        <w:spacing w:line="276" w:lineRule="auto"/>
        <w:ind w:left="112"/>
        <w:rPr>
          <w:sz w:val="20"/>
        </w:rPr>
      </w:pPr>
      <w:r>
        <w:rPr>
          <w:rFonts w:ascii="Cambria Math" w:hAnsi="Cambria Math"/>
          <w:sz w:val="28"/>
        </w:rPr>
        <w:t>◻</w:t>
      </w:r>
      <w:r>
        <w:rPr>
          <w:rFonts w:ascii="Arial" w:hAnsi="Arial"/>
          <w:b/>
          <w:sz w:val="20"/>
        </w:rPr>
        <w:t>esprimo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Cambria Math" w:hAnsi="Cambria Math"/>
          <w:sz w:val="28"/>
        </w:rPr>
        <w:t>◻</w:t>
      </w:r>
      <w:r>
        <w:rPr>
          <w:rFonts w:ascii="Cambria Math" w:hAnsi="Cambria Math"/>
          <w:spacing w:val="-11"/>
          <w:sz w:val="28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esprimo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sz w:val="20"/>
        </w:rPr>
        <w:t>alla</w:t>
      </w:r>
      <w:r>
        <w:rPr>
          <w:spacing w:val="19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6"/>
          <w:sz w:val="20"/>
        </w:rPr>
        <w:t xml:space="preserve"> </w:t>
      </w:r>
      <w:r>
        <w:rPr>
          <w:sz w:val="20"/>
        </w:rPr>
        <w:t>miei</w:t>
      </w:r>
      <w:r>
        <w:rPr>
          <w:spacing w:val="18"/>
          <w:sz w:val="20"/>
        </w:rPr>
        <w:t xml:space="preserve"> </w:t>
      </w:r>
      <w:r>
        <w:rPr>
          <w:sz w:val="20"/>
        </w:rPr>
        <w:t>dati</w:t>
      </w:r>
      <w:r>
        <w:rPr>
          <w:spacing w:val="17"/>
          <w:sz w:val="20"/>
        </w:rPr>
        <w:t xml:space="preserve"> </w:t>
      </w:r>
      <w:r>
        <w:rPr>
          <w:sz w:val="20"/>
        </w:rPr>
        <w:t>personali</w:t>
      </w:r>
      <w:r>
        <w:rPr>
          <w:spacing w:val="24"/>
          <w:sz w:val="20"/>
        </w:rPr>
        <w:t xml:space="preserve"> </w:t>
      </w:r>
      <w:r>
        <w:rPr>
          <w:sz w:val="20"/>
        </w:rPr>
        <w:t>ad</w:t>
      </w:r>
      <w:r>
        <w:rPr>
          <w:spacing w:val="18"/>
          <w:sz w:val="20"/>
        </w:rPr>
        <w:t xml:space="preserve"> </w:t>
      </w:r>
      <w:r>
        <w:rPr>
          <w:sz w:val="20"/>
        </w:rPr>
        <w:t>enti</w:t>
      </w:r>
      <w:r>
        <w:rPr>
          <w:spacing w:val="-52"/>
          <w:sz w:val="20"/>
        </w:rPr>
        <w:t xml:space="preserve"> </w:t>
      </w:r>
      <w:r>
        <w:rPr>
          <w:sz w:val="20"/>
        </w:rPr>
        <w:t>pubblici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società</w:t>
      </w:r>
      <w:r>
        <w:rPr>
          <w:spacing w:val="-1"/>
          <w:sz w:val="20"/>
        </w:rPr>
        <w:t xml:space="preserve"> </w:t>
      </w:r>
      <w:r>
        <w:rPr>
          <w:sz w:val="20"/>
        </w:rPr>
        <w:t>di natura privata</w:t>
      </w:r>
      <w:r>
        <w:rPr>
          <w:spacing w:val="-1"/>
          <w:sz w:val="20"/>
        </w:rPr>
        <w:t xml:space="preserve"> </w:t>
      </w:r>
      <w:r>
        <w:rPr>
          <w:sz w:val="20"/>
        </w:rPr>
        <w:t>per 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1"/>
          <w:sz w:val="20"/>
        </w:rPr>
        <w:t xml:space="preserve"> </w:t>
      </w:r>
      <w:r>
        <w:rPr>
          <w:sz w:val="20"/>
        </w:rPr>
        <w:t>nell’informativa.</w:t>
      </w:r>
    </w:p>
    <w:p w:rsidR="00273BAB" w:rsidRDefault="00273BAB">
      <w:pPr>
        <w:pStyle w:val="Corpodeltesto"/>
        <w:spacing w:before="8"/>
        <w:rPr>
          <w:sz w:val="24"/>
        </w:rPr>
      </w:pPr>
    </w:p>
    <w:p w:rsidR="00273BAB" w:rsidRDefault="00935862">
      <w:pPr>
        <w:spacing w:line="276" w:lineRule="auto"/>
        <w:ind w:left="112"/>
        <w:rPr>
          <w:sz w:val="20"/>
        </w:rPr>
      </w:pPr>
      <w:r>
        <w:rPr>
          <w:rFonts w:ascii="Cambria Math" w:hAnsi="Cambria Math"/>
          <w:spacing w:val="-1"/>
          <w:sz w:val="28"/>
        </w:rPr>
        <w:t>◻</w:t>
      </w:r>
      <w:r>
        <w:rPr>
          <w:rFonts w:ascii="Arial" w:hAnsi="Arial"/>
          <w:b/>
          <w:spacing w:val="-1"/>
          <w:sz w:val="20"/>
        </w:rPr>
        <w:t>esprimo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consenso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Cambria Math" w:hAnsi="Cambria Math"/>
          <w:spacing w:val="-1"/>
          <w:sz w:val="28"/>
        </w:rPr>
        <w:t>◻</w:t>
      </w:r>
      <w:r>
        <w:rPr>
          <w:rFonts w:ascii="Cambria Math" w:hAnsi="Cambria Math"/>
          <w:spacing w:val="-25"/>
          <w:sz w:val="28"/>
        </w:rPr>
        <w:t xml:space="preserve"> </w:t>
      </w:r>
      <w:r>
        <w:rPr>
          <w:rFonts w:ascii="Arial" w:hAnsi="Arial"/>
          <w:b/>
          <w:spacing w:val="-1"/>
          <w:sz w:val="20"/>
        </w:rPr>
        <w:t>NON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esprimo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consenso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trattamento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z w:val="20"/>
        </w:rPr>
        <w:t>categorie</w:t>
      </w:r>
      <w:r>
        <w:rPr>
          <w:spacing w:val="3"/>
          <w:sz w:val="20"/>
        </w:rPr>
        <w:t xml:space="preserve"> </w:t>
      </w:r>
      <w:r>
        <w:rPr>
          <w:sz w:val="20"/>
        </w:rPr>
        <w:t>particolari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miei</w:t>
      </w:r>
      <w:r>
        <w:rPr>
          <w:spacing w:val="2"/>
          <w:sz w:val="20"/>
        </w:rPr>
        <w:t xml:space="preserve"> </w:t>
      </w:r>
      <w:r>
        <w:rPr>
          <w:sz w:val="20"/>
        </w:rPr>
        <w:t>dati</w:t>
      </w:r>
      <w:r>
        <w:rPr>
          <w:spacing w:val="-52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così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indicati</w:t>
      </w:r>
      <w:r>
        <w:rPr>
          <w:spacing w:val="-2"/>
          <w:sz w:val="20"/>
        </w:rPr>
        <w:t xml:space="preserve"> </w:t>
      </w:r>
      <w:r>
        <w:rPr>
          <w:sz w:val="20"/>
        </w:rPr>
        <w:t>nell’informativa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precede.</w:t>
      </w:r>
    </w:p>
    <w:sectPr w:rsidR="00273BAB" w:rsidSect="00273BAB">
      <w:pgSz w:w="11900" w:h="16840"/>
      <w:pgMar w:top="1320" w:right="1020" w:bottom="1200" w:left="1020" w:header="714" w:footer="10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21" w:rsidRDefault="00182D21" w:rsidP="00273BAB">
      <w:r>
        <w:separator/>
      </w:r>
    </w:p>
  </w:endnote>
  <w:endnote w:type="continuationSeparator" w:id="0">
    <w:p w:rsidR="00182D21" w:rsidRDefault="00182D21" w:rsidP="0027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AB" w:rsidRDefault="003B7E9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75pt;width:11.05pt;height:12pt;z-index:-15781376;mso-position-horizontal-relative:page;mso-position-vertical-relative:page" filled="f" stroked="f">
          <v:textbox inset="0,0,0,0">
            <w:txbxContent>
              <w:p w:rsidR="00273BAB" w:rsidRDefault="003B7E9F">
                <w:pPr>
                  <w:spacing w:line="223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935862">
                  <w:rPr>
                    <w:rFonts w:ascii="Calibri"/>
                    <w:b/>
                    <w:color w:val="1F487C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452C8">
                  <w:rPr>
                    <w:rFonts w:ascii="Calibri"/>
                    <w:b/>
                    <w:noProof/>
                    <w:color w:val="1F487C"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21" w:rsidRDefault="00182D21" w:rsidP="00273BAB">
      <w:r>
        <w:separator/>
      </w:r>
    </w:p>
  </w:footnote>
  <w:footnote w:type="continuationSeparator" w:id="0">
    <w:p w:rsidR="00182D21" w:rsidRDefault="00182D21" w:rsidP="00273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AB" w:rsidRDefault="003B7E9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65pt;margin-top:34.7pt;width:230.65pt;height:21.95pt;z-index:-15781888;mso-position-horizontal-relative:page;mso-position-vertical-relative:page" filled="f" stroked="f">
          <v:textbox inset="0,0,0,0">
            <w:txbxContent>
              <w:p w:rsidR="00273BAB" w:rsidRDefault="00935862">
                <w:pPr>
                  <w:spacing w:before="4"/>
                  <w:ind w:left="20"/>
                  <w:rPr>
                    <w:rFonts w:ascii="Times New Roman"/>
                    <w:sz w:val="36"/>
                  </w:rPr>
                </w:pPr>
                <w:r>
                  <w:rPr>
                    <w:rFonts w:ascii="Times New Roman"/>
                    <w:color w:val="0000FF"/>
                    <w:sz w:val="36"/>
                  </w:rPr>
                  <w:t>ACI</w:t>
                </w:r>
                <w:r>
                  <w:rPr>
                    <w:rFonts w:ascii="Times New Roman"/>
                    <w:color w:val="0000FF"/>
                    <w:spacing w:val="-2"/>
                    <w:sz w:val="36"/>
                  </w:rPr>
                  <w:t xml:space="preserve"> </w:t>
                </w:r>
                <w:r>
                  <w:rPr>
                    <w:rFonts w:ascii="Times New Roman"/>
                    <w:color w:val="0000FF"/>
                    <w:sz w:val="36"/>
                  </w:rPr>
                  <w:t>GENOVA SERVICE SRL</w:t>
                </w:r>
              </w:p>
            </w:txbxContent>
          </v:textbox>
          <w10:wrap anchorx="page" anchory="page"/>
        </v:shape>
      </w:pict>
    </w:r>
  </w:p>
  <w:p w:rsidR="00C452C8" w:rsidRDefault="00C452C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C04"/>
    <w:multiLevelType w:val="hybridMultilevel"/>
    <w:tmpl w:val="4D6EF30A"/>
    <w:lvl w:ilvl="0" w:tplc="6F86C2A6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 MT" w:eastAsia="Arial MT" w:hAnsi="Arial MT" w:cs="Arial MT" w:hint="default"/>
        <w:color w:val="211F1F"/>
        <w:spacing w:val="-1"/>
        <w:w w:val="99"/>
        <w:sz w:val="20"/>
        <w:szCs w:val="20"/>
        <w:lang w:val="it-IT" w:eastAsia="en-US" w:bidi="ar-SA"/>
      </w:rPr>
    </w:lvl>
    <w:lvl w:ilvl="1" w:tplc="10AACD02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2" w:tplc="4F3C0FC6">
      <w:numFmt w:val="bullet"/>
      <w:lvlText w:val="•"/>
      <w:lvlJc w:val="left"/>
      <w:pPr>
        <w:ind w:left="2931" w:hanging="360"/>
      </w:pPr>
      <w:rPr>
        <w:rFonts w:hint="default"/>
        <w:lang w:val="it-IT" w:eastAsia="en-US" w:bidi="ar-SA"/>
      </w:rPr>
    </w:lvl>
    <w:lvl w:ilvl="3" w:tplc="8278B348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531A97D2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CB22654A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5EBE2746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267A91BE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94B4469E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BAB"/>
    <w:rsid w:val="0010359D"/>
    <w:rsid w:val="00182D21"/>
    <w:rsid w:val="001D458B"/>
    <w:rsid w:val="00266B43"/>
    <w:rsid w:val="00273BAB"/>
    <w:rsid w:val="003B7E9F"/>
    <w:rsid w:val="00625138"/>
    <w:rsid w:val="007677FF"/>
    <w:rsid w:val="00935862"/>
    <w:rsid w:val="009B41D4"/>
    <w:rsid w:val="00A15288"/>
    <w:rsid w:val="00A93F41"/>
    <w:rsid w:val="00AB41DE"/>
    <w:rsid w:val="00C452C8"/>
    <w:rsid w:val="00C84FDF"/>
    <w:rsid w:val="00D96497"/>
    <w:rsid w:val="00DC3966"/>
    <w:rsid w:val="00E03F88"/>
    <w:rsid w:val="00EE0A58"/>
    <w:rsid w:val="00F7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3BA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3BA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73BAB"/>
    <w:pPr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73BAB"/>
    <w:pPr>
      <w:spacing w:before="4"/>
      <w:ind w:left="20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rsid w:val="00273BAB"/>
    <w:pPr>
      <w:ind w:left="119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73BAB"/>
  </w:style>
  <w:style w:type="paragraph" w:styleId="Intestazione">
    <w:name w:val="header"/>
    <w:basedOn w:val="Normale"/>
    <w:link w:val="IntestazioneCarattere"/>
    <w:uiPriority w:val="99"/>
    <w:semiHidden/>
    <w:unhideWhenUsed/>
    <w:rsid w:val="00E03F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3F8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3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3F8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igenovaservice@pec.ac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igenovaservice@pec.ac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de@acigenov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segreteria1</cp:lastModifiedBy>
  <cp:revision>8</cp:revision>
  <cp:lastPrinted>2023-11-02T17:41:00Z</cp:lastPrinted>
  <dcterms:created xsi:type="dcterms:W3CDTF">2023-08-25T11:16:00Z</dcterms:created>
  <dcterms:modified xsi:type="dcterms:W3CDTF">2023-11-03T06:47:00Z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2023-08-25T00:00:00Z</vt:filetime>
  </property>
</Properties>
</file>